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A3" w:rsidRPr="00032DA3" w:rsidRDefault="00897416" w:rsidP="00213064">
      <w:pPr>
        <w:jc w:val="center"/>
        <w:rPr>
          <w:b/>
          <w:sz w:val="32"/>
          <w:szCs w:val="32"/>
        </w:rPr>
      </w:pPr>
      <w:r w:rsidRPr="00032DA3">
        <w:rPr>
          <w:b/>
          <w:sz w:val="32"/>
          <w:szCs w:val="32"/>
        </w:rPr>
        <w:t>I gemelli dissimili</w:t>
      </w:r>
    </w:p>
    <w:p w:rsidR="00893B8A" w:rsidRPr="009B1BA8" w:rsidRDefault="00032DA3" w:rsidP="00213064">
      <w:pPr>
        <w:jc w:val="center"/>
        <w:rPr>
          <w:sz w:val="28"/>
          <w:szCs w:val="28"/>
        </w:rPr>
      </w:pPr>
      <w:proofErr w:type="gramStart"/>
      <w:r w:rsidRPr="009B1BA8">
        <w:rPr>
          <w:b/>
          <w:sz w:val="28"/>
          <w:szCs w:val="28"/>
        </w:rPr>
        <w:t>o</w:t>
      </w:r>
      <w:proofErr w:type="gramEnd"/>
      <w:r w:rsidRPr="009B1BA8">
        <w:rPr>
          <w:b/>
          <w:sz w:val="28"/>
          <w:szCs w:val="28"/>
        </w:rPr>
        <w:t>: vero e falso nel confronto</w:t>
      </w:r>
      <w:r w:rsidR="00897416" w:rsidRPr="009B1BA8">
        <w:rPr>
          <w:sz w:val="28"/>
          <w:szCs w:val="28"/>
        </w:rPr>
        <w:t>.</w:t>
      </w:r>
      <w:r w:rsidR="00211B77" w:rsidRPr="009B1BA8">
        <w:rPr>
          <w:sz w:val="28"/>
          <w:szCs w:val="28"/>
        </w:rPr>
        <w:t>(</w:t>
      </w:r>
      <w:r w:rsidR="00211B77" w:rsidRPr="009B1BA8">
        <w:rPr>
          <w:color w:val="FF0000"/>
          <w:sz w:val="28"/>
          <w:szCs w:val="28"/>
        </w:rPr>
        <w:t>1</w:t>
      </w:r>
      <w:r w:rsidR="00211B77" w:rsidRPr="009B1BA8">
        <w:rPr>
          <w:sz w:val="28"/>
          <w:szCs w:val="28"/>
        </w:rPr>
        <w:t>)</w:t>
      </w:r>
    </w:p>
    <w:p w:rsidR="00897416" w:rsidRDefault="00897416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Erminio </w:t>
      </w:r>
      <w:r w:rsidR="00350C62">
        <w:rPr>
          <w:sz w:val="28"/>
          <w:szCs w:val="28"/>
        </w:rPr>
        <w:t xml:space="preserve">Signorini </w:t>
      </w:r>
      <w:r w:rsidRPr="009B1BA8">
        <w:rPr>
          <w:sz w:val="28"/>
          <w:szCs w:val="28"/>
        </w:rPr>
        <w:t>mi ha chiesto di presentarvi nell’ambito di cesmar7 qualche cenno attualissimo riguardan</w:t>
      </w:r>
      <w:r w:rsidR="009B1D8A">
        <w:rPr>
          <w:sz w:val="28"/>
          <w:szCs w:val="28"/>
        </w:rPr>
        <w:t>te</w:t>
      </w:r>
      <w:r w:rsidRPr="009B1BA8">
        <w:rPr>
          <w:sz w:val="28"/>
          <w:szCs w:val="28"/>
        </w:rPr>
        <w:t xml:space="preserve"> </w:t>
      </w:r>
      <w:r w:rsidR="002700C7" w:rsidRPr="009B1BA8">
        <w:rPr>
          <w:sz w:val="28"/>
          <w:szCs w:val="28"/>
        </w:rPr>
        <w:t xml:space="preserve">lo studio e </w:t>
      </w:r>
      <w:r w:rsidRPr="009B1BA8">
        <w:rPr>
          <w:sz w:val="28"/>
          <w:szCs w:val="28"/>
        </w:rPr>
        <w:t xml:space="preserve">la conservazione di opere che </w:t>
      </w:r>
      <w:proofErr w:type="gramStart"/>
      <w:r w:rsidR="00597229" w:rsidRPr="009B1BA8">
        <w:rPr>
          <w:sz w:val="28"/>
          <w:szCs w:val="28"/>
        </w:rPr>
        <w:t>avevo</w:t>
      </w:r>
      <w:proofErr w:type="gramEnd"/>
      <w:r w:rsidR="00597229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appena proposto nella </w:t>
      </w:r>
      <w:proofErr w:type="spellStart"/>
      <w:r w:rsidRPr="009B1BA8">
        <w:rPr>
          <w:sz w:val="28"/>
          <w:szCs w:val="28"/>
        </w:rPr>
        <w:t>„mia</w:t>
      </w:r>
      <w:proofErr w:type="spellEnd"/>
      <w:r w:rsidRPr="009B1BA8">
        <w:rPr>
          <w:sz w:val="28"/>
          <w:szCs w:val="28"/>
        </w:rPr>
        <w:t>“ esposizione</w:t>
      </w:r>
      <w:r w:rsidR="001E44C2" w:rsidRPr="009B1BA8">
        <w:rPr>
          <w:sz w:val="28"/>
          <w:szCs w:val="28"/>
        </w:rPr>
        <w:t xml:space="preserve"> </w:t>
      </w:r>
      <w:r w:rsidR="005816D4" w:rsidRPr="009B1BA8">
        <w:rPr>
          <w:sz w:val="28"/>
          <w:szCs w:val="28"/>
        </w:rPr>
        <w:t xml:space="preserve">centenaria </w:t>
      </w:r>
      <w:r w:rsidR="00211B77" w:rsidRPr="009B1BA8">
        <w:rPr>
          <w:sz w:val="28"/>
          <w:szCs w:val="28"/>
        </w:rPr>
        <w:t>(</w:t>
      </w:r>
      <w:r w:rsidR="00211B77" w:rsidRPr="009B1BA8">
        <w:rPr>
          <w:color w:val="FF0000"/>
          <w:sz w:val="28"/>
          <w:szCs w:val="28"/>
        </w:rPr>
        <w:t>2</w:t>
      </w:r>
      <w:r w:rsidR="00211B77" w:rsidRPr="009B1BA8">
        <w:rPr>
          <w:sz w:val="28"/>
          <w:szCs w:val="28"/>
        </w:rPr>
        <w:t xml:space="preserve">) </w:t>
      </w:r>
      <w:r w:rsidR="001E44C2" w:rsidRPr="009B1BA8">
        <w:rPr>
          <w:sz w:val="28"/>
          <w:szCs w:val="28"/>
        </w:rPr>
        <w:t xml:space="preserve">su </w:t>
      </w:r>
      <w:r w:rsidR="001E44C2" w:rsidRPr="009B1BA8">
        <w:rPr>
          <w:i/>
          <w:sz w:val="28"/>
          <w:szCs w:val="28"/>
        </w:rPr>
        <w:t>Jean Metzinger, ciclismo, il cubo-futurismo e la quarta dimensione</w:t>
      </w:r>
      <w:r w:rsidR="001E44C2" w:rsidRPr="009B1BA8">
        <w:rPr>
          <w:sz w:val="28"/>
          <w:szCs w:val="28"/>
        </w:rPr>
        <w:t xml:space="preserve"> alla Collezione Guggenheim di Venezia ch</w:t>
      </w:r>
      <w:r w:rsidR="00597229">
        <w:rPr>
          <w:sz w:val="28"/>
          <w:szCs w:val="28"/>
        </w:rPr>
        <w:t>e</w:t>
      </w:r>
      <w:r w:rsidR="001E44C2" w:rsidRPr="009B1BA8">
        <w:rPr>
          <w:sz w:val="28"/>
          <w:szCs w:val="28"/>
        </w:rPr>
        <w:t xml:space="preserve"> ha appena chius</w:t>
      </w:r>
      <w:r w:rsidR="00597229">
        <w:rPr>
          <w:sz w:val="28"/>
          <w:szCs w:val="28"/>
        </w:rPr>
        <w:t>o</w:t>
      </w:r>
      <w:r w:rsidR="001E44C2" w:rsidRPr="009B1BA8">
        <w:rPr>
          <w:sz w:val="28"/>
          <w:szCs w:val="28"/>
        </w:rPr>
        <w:t xml:space="preserve"> le porte un mese fa.</w:t>
      </w:r>
      <w:r w:rsidR="00211B77" w:rsidRPr="009B1BA8">
        <w:rPr>
          <w:sz w:val="28"/>
          <w:szCs w:val="28"/>
        </w:rPr>
        <w:t xml:space="preserve"> </w:t>
      </w:r>
    </w:p>
    <w:p w:rsidR="00637EBA" w:rsidRPr="00253877" w:rsidRDefault="00637EBA" w:rsidP="00213064">
      <w:pPr>
        <w:jc w:val="both"/>
        <w:rPr>
          <w:b/>
          <w:sz w:val="32"/>
          <w:szCs w:val="32"/>
        </w:rPr>
      </w:pPr>
      <w:r w:rsidRPr="00253877">
        <w:rPr>
          <w:b/>
          <w:sz w:val="32"/>
          <w:szCs w:val="32"/>
        </w:rPr>
        <w:t xml:space="preserve">Parte prima: </w:t>
      </w:r>
      <w:r w:rsidR="000A1D15">
        <w:rPr>
          <w:b/>
          <w:sz w:val="32"/>
          <w:szCs w:val="32"/>
        </w:rPr>
        <w:t xml:space="preserve">i </w:t>
      </w:r>
      <w:r w:rsidRPr="00253877">
        <w:rPr>
          <w:b/>
          <w:sz w:val="32"/>
          <w:szCs w:val="32"/>
        </w:rPr>
        <w:t xml:space="preserve">quadri gemelli e </w:t>
      </w:r>
      <w:r w:rsidR="000A1D15">
        <w:rPr>
          <w:b/>
          <w:sz w:val="32"/>
          <w:szCs w:val="32"/>
        </w:rPr>
        <w:t xml:space="preserve">Jean </w:t>
      </w:r>
      <w:proofErr w:type="gramStart"/>
      <w:r w:rsidRPr="00253877">
        <w:rPr>
          <w:b/>
          <w:sz w:val="32"/>
          <w:szCs w:val="32"/>
        </w:rPr>
        <w:t>Metzinger</w:t>
      </w:r>
      <w:proofErr w:type="gramEnd"/>
    </w:p>
    <w:p w:rsidR="001E44C2" w:rsidRPr="009B1BA8" w:rsidRDefault="001E44C2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Il tema si distilla dal fenomeno della divergenza ottica e materiale di opere </w:t>
      </w:r>
      <w:r w:rsidR="0016165F" w:rsidRPr="009B1BA8">
        <w:rPr>
          <w:sz w:val="28"/>
          <w:szCs w:val="28"/>
        </w:rPr>
        <w:t>d’</w:t>
      </w:r>
      <w:r w:rsidRPr="009B1BA8">
        <w:rPr>
          <w:sz w:val="28"/>
          <w:szCs w:val="28"/>
        </w:rPr>
        <w:t>identica fattura e genesi</w:t>
      </w:r>
      <w:r w:rsidR="0016165F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597229">
        <w:rPr>
          <w:sz w:val="28"/>
          <w:szCs w:val="28"/>
        </w:rPr>
        <w:t>che</w:t>
      </w:r>
      <w:r w:rsidRPr="009B1BA8">
        <w:rPr>
          <w:sz w:val="28"/>
          <w:szCs w:val="28"/>
        </w:rPr>
        <w:t xml:space="preserve"> si sono separat</w:t>
      </w:r>
      <w:r w:rsidR="00597229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nel tempo e </w:t>
      </w:r>
      <w:r w:rsidR="00597229">
        <w:rPr>
          <w:sz w:val="28"/>
          <w:szCs w:val="28"/>
        </w:rPr>
        <w:t xml:space="preserve">nei </w:t>
      </w:r>
      <w:r w:rsidRPr="009B1BA8">
        <w:rPr>
          <w:sz w:val="28"/>
          <w:szCs w:val="28"/>
        </w:rPr>
        <w:t>luog</w:t>
      </w:r>
      <w:r w:rsidR="00597229">
        <w:rPr>
          <w:sz w:val="28"/>
          <w:szCs w:val="28"/>
        </w:rPr>
        <w:t>hi</w:t>
      </w:r>
      <w:r w:rsidRPr="009B1BA8">
        <w:rPr>
          <w:sz w:val="28"/>
          <w:szCs w:val="28"/>
        </w:rPr>
        <w:t xml:space="preserve"> e hanno sofferto divers</w:t>
      </w:r>
      <w:r w:rsidR="0016165F" w:rsidRPr="009B1BA8">
        <w:rPr>
          <w:sz w:val="28"/>
          <w:szCs w:val="28"/>
        </w:rPr>
        <w:t>issim</w:t>
      </w:r>
      <w:r w:rsidRPr="009B1BA8">
        <w:rPr>
          <w:sz w:val="28"/>
          <w:szCs w:val="28"/>
        </w:rPr>
        <w:t>e operazioni di conservazione.</w:t>
      </w:r>
      <w:r w:rsidR="00211B77" w:rsidRPr="009B1BA8">
        <w:rPr>
          <w:sz w:val="28"/>
          <w:szCs w:val="28"/>
        </w:rPr>
        <w:t xml:space="preserve"> </w:t>
      </w:r>
      <w:r w:rsidR="00032DA3" w:rsidRPr="009B1BA8">
        <w:rPr>
          <w:sz w:val="28"/>
          <w:szCs w:val="28"/>
        </w:rPr>
        <w:t xml:space="preserve">Nel caso </w:t>
      </w:r>
      <w:r w:rsidR="00597229">
        <w:rPr>
          <w:sz w:val="28"/>
          <w:szCs w:val="28"/>
        </w:rPr>
        <w:t xml:space="preserve">che prendiamo ad </w:t>
      </w:r>
      <w:proofErr w:type="gramStart"/>
      <w:r w:rsidR="00597229">
        <w:rPr>
          <w:sz w:val="28"/>
          <w:szCs w:val="28"/>
        </w:rPr>
        <w:t>esempio</w:t>
      </w:r>
      <w:proofErr w:type="gramEnd"/>
      <w:r w:rsidR="00597229">
        <w:rPr>
          <w:sz w:val="28"/>
          <w:szCs w:val="28"/>
        </w:rPr>
        <w:t xml:space="preserve"> si</w:t>
      </w:r>
      <w:r w:rsidR="00032DA3" w:rsidRPr="009B1BA8">
        <w:rPr>
          <w:sz w:val="28"/>
          <w:szCs w:val="28"/>
        </w:rPr>
        <w:t xml:space="preserve"> confront</w:t>
      </w:r>
      <w:r w:rsidR="00597229">
        <w:rPr>
          <w:sz w:val="28"/>
          <w:szCs w:val="28"/>
        </w:rPr>
        <w:t>an</w:t>
      </w:r>
      <w:r w:rsidR="00032DA3" w:rsidRPr="009B1BA8">
        <w:rPr>
          <w:sz w:val="28"/>
          <w:szCs w:val="28"/>
        </w:rPr>
        <w:t xml:space="preserve">o opere </w:t>
      </w:r>
      <w:r w:rsidR="00597229">
        <w:rPr>
          <w:sz w:val="28"/>
          <w:szCs w:val="28"/>
        </w:rPr>
        <w:t>eseguite in</w:t>
      </w:r>
      <w:r w:rsidR="00032DA3" w:rsidRPr="009B1BA8">
        <w:rPr>
          <w:sz w:val="28"/>
          <w:szCs w:val="28"/>
        </w:rPr>
        <w:t xml:space="preserve"> temp</w:t>
      </w:r>
      <w:r w:rsidR="00597229">
        <w:rPr>
          <w:sz w:val="28"/>
          <w:szCs w:val="28"/>
        </w:rPr>
        <w:t>i</w:t>
      </w:r>
      <w:r w:rsidR="00032DA3" w:rsidRPr="009B1BA8">
        <w:rPr>
          <w:sz w:val="28"/>
          <w:szCs w:val="28"/>
        </w:rPr>
        <w:t xml:space="preserve"> </w:t>
      </w:r>
      <w:r w:rsidR="00923417">
        <w:rPr>
          <w:sz w:val="28"/>
          <w:szCs w:val="28"/>
        </w:rPr>
        <w:t>consecutivi</w:t>
      </w:r>
      <w:r w:rsidR="00032DA3" w:rsidRPr="009B1BA8">
        <w:rPr>
          <w:sz w:val="28"/>
          <w:szCs w:val="28"/>
        </w:rPr>
        <w:t xml:space="preserve"> ma </w:t>
      </w:r>
      <w:r w:rsidR="00597229">
        <w:rPr>
          <w:sz w:val="28"/>
          <w:szCs w:val="28"/>
        </w:rPr>
        <w:t xml:space="preserve">che possiamo considerare </w:t>
      </w:r>
      <w:r w:rsidR="00032DA3" w:rsidRPr="009B1BA8">
        <w:rPr>
          <w:sz w:val="28"/>
          <w:szCs w:val="28"/>
        </w:rPr>
        <w:t>“gemell</w:t>
      </w:r>
      <w:r w:rsidR="00597229">
        <w:rPr>
          <w:sz w:val="28"/>
          <w:szCs w:val="28"/>
        </w:rPr>
        <w:t>e</w:t>
      </w:r>
      <w:r w:rsidR="00032DA3" w:rsidRPr="009B1BA8">
        <w:rPr>
          <w:sz w:val="28"/>
          <w:szCs w:val="28"/>
        </w:rPr>
        <w:t xml:space="preserve">” </w:t>
      </w:r>
      <w:r w:rsidR="00597229">
        <w:rPr>
          <w:sz w:val="28"/>
          <w:szCs w:val="28"/>
        </w:rPr>
        <w:t xml:space="preserve">per quanto riguarda i </w:t>
      </w:r>
      <w:r w:rsidR="00032DA3" w:rsidRPr="009B1BA8">
        <w:rPr>
          <w:sz w:val="28"/>
          <w:szCs w:val="28"/>
        </w:rPr>
        <w:t>material</w:t>
      </w:r>
      <w:r w:rsidR="00597229">
        <w:rPr>
          <w:sz w:val="28"/>
          <w:szCs w:val="28"/>
        </w:rPr>
        <w:t>i</w:t>
      </w:r>
      <w:r w:rsidR="00032DA3" w:rsidRPr="009B1BA8">
        <w:rPr>
          <w:sz w:val="28"/>
          <w:szCs w:val="28"/>
        </w:rPr>
        <w:t xml:space="preserve"> e </w:t>
      </w:r>
      <w:r w:rsidR="00597229">
        <w:rPr>
          <w:sz w:val="28"/>
          <w:szCs w:val="28"/>
        </w:rPr>
        <w:t xml:space="preserve">le </w:t>
      </w:r>
      <w:r w:rsidR="00032DA3" w:rsidRPr="009B1BA8">
        <w:rPr>
          <w:sz w:val="28"/>
          <w:szCs w:val="28"/>
        </w:rPr>
        <w:t>tecnic</w:t>
      </w:r>
      <w:r w:rsidR="00597229">
        <w:rPr>
          <w:sz w:val="28"/>
          <w:szCs w:val="28"/>
        </w:rPr>
        <w:t>he di esecuzione</w:t>
      </w:r>
      <w:r w:rsidR="00032DA3" w:rsidRPr="009B1BA8">
        <w:rPr>
          <w:sz w:val="28"/>
          <w:szCs w:val="28"/>
        </w:rPr>
        <w:t xml:space="preserve">: </w:t>
      </w:r>
      <w:r w:rsidR="00092BCD" w:rsidRPr="009B1BA8">
        <w:rPr>
          <w:sz w:val="28"/>
          <w:szCs w:val="28"/>
        </w:rPr>
        <w:t xml:space="preserve">le copie e </w:t>
      </w:r>
      <w:r w:rsidR="00032DA3" w:rsidRPr="009B1BA8">
        <w:rPr>
          <w:sz w:val="28"/>
          <w:szCs w:val="28"/>
        </w:rPr>
        <w:t xml:space="preserve">i falsi. </w:t>
      </w:r>
      <w:r w:rsidRPr="009B1BA8">
        <w:rPr>
          <w:sz w:val="28"/>
          <w:szCs w:val="28"/>
        </w:rPr>
        <w:t xml:space="preserve">Il Restauratore è tenuto </w:t>
      </w:r>
      <w:proofErr w:type="gramStart"/>
      <w:r w:rsidRPr="009B1BA8">
        <w:rPr>
          <w:sz w:val="28"/>
          <w:szCs w:val="28"/>
        </w:rPr>
        <w:t>a</w:t>
      </w:r>
      <w:r w:rsidR="002700C7" w:rsidRPr="009B1BA8">
        <w:rPr>
          <w:sz w:val="28"/>
          <w:szCs w:val="28"/>
        </w:rPr>
        <w:t>d</w:t>
      </w:r>
      <w:proofErr w:type="gramEnd"/>
      <w:r w:rsidRPr="009B1BA8">
        <w:rPr>
          <w:sz w:val="28"/>
          <w:szCs w:val="28"/>
        </w:rPr>
        <w:t xml:space="preserve"> indagare come storico e scientifico </w:t>
      </w:r>
      <w:r w:rsidR="00075699" w:rsidRPr="009B1BA8">
        <w:rPr>
          <w:sz w:val="28"/>
          <w:szCs w:val="28"/>
        </w:rPr>
        <w:t>sul</w:t>
      </w:r>
      <w:r w:rsidRPr="009B1BA8">
        <w:rPr>
          <w:sz w:val="28"/>
          <w:szCs w:val="28"/>
        </w:rPr>
        <w:t xml:space="preserve"> suo</w:t>
      </w:r>
      <w:r w:rsidR="00092BCD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032DA3" w:rsidRPr="009B1BA8">
        <w:rPr>
          <w:sz w:val="28"/>
          <w:szCs w:val="28"/>
        </w:rPr>
        <w:t>di solito</w:t>
      </w:r>
      <w:r w:rsidRPr="009B1BA8">
        <w:rPr>
          <w:sz w:val="28"/>
          <w:szCs w:val="28"/>
        </w:rPr>
        <w:t xml:space="preserve"> unico paziente, ricava</w:t>
      </w:r>
      <w:r w:rsidR="00A55F8B" w:rsidRPr="009B1BA8">
        <w:rPr>
          <w:sz w:val="28"/>
          <w:szCs w:val="28"/>
        </w:rPr>
        <w:t>n</w:t>
      </w:r>
      <w:r w:rsidR="00075699" w:rsidRPr="009B1BA8">
        <w:rPr>
          <w:sz w:val="28"/>
          <w:szCs w:val="28"/>
        </w:rPr>
        <w:t>d</w:t>
      </w:r>
      <w:r w:rsidR="00A55F8B" w:rsidRPr="009B1BA8">
        <w:rPr>
          <w:sz w:val="28"/>
          <w:szCs w:val="28"/>
        </w:rPr>
        <w:t>o</w:t>
      </w:r>
      <w:r w:rsidRPr="009B1BA8">
        <w:rPr>
          <w:sz w:val="28"/>
          <w:szCs w:val="28"/>
        </w:rPr>
        <w:t xml:space="preserve"> </w:t>
      </w:r>
      <w:r w:rsidR="00095943" w:rsidRPr="009B1BA8">
        <w:rPr>
          <w:sz w:val="28"/>
          <w:szCs w:val="28"/>
        </w:rPr>
        <w:t>successivi</w:t>
      </w:r>
      <w:r w:rsidRPr="009B1BA8">
        <w:rPr>
          <w:sz w:val="28"/>
          <w:szCs w:val="28"/>
        </w:rPr>
        <w:t xml:space="preserve"> </w:t>
      </w:r>
      <w:r w:rsidR="00A55F8B" w:rsidRPr="009B1BA8">
        <w:rPr>
          <w:sz w:val="28"/>
          <w:szCs w:val="28"/>
        </w:rPr>
        <w:t xml:space="preserve">indizi da eventuali “gemelli” utili a chiarire </w:t>
      </w:r>
      <w:proofErr w:type="gramStart"/>
      <w:r w:rsidR="00A55F8B" w:rsidRPr="009B1BA8">
        <w:rPr>
          <w:sz w:val="28"/>
          <w:szCs w:val="28"/>
        </w:rPr>
        <w:t>la</w:t>
      </w:r>
      <w:proofErr w:type="gramEnd"/>
      <w:r w:rsidR="00A55F8B" w:rsidRPr="009B1BA8">
        <w:rPr>
          <w:sz w:val="28"/>
          <w:szCs w:val="28"/>
        </w:rPr>
        <w:t xml:space="preserve"> </w:t>
      </w:r>
      <w:r w:rsidR="00597229">
        <w:rPr>
          <w:sz w:val="28"/>
          <w:szCs w:val="28"/>
        </w:rPr>
        <w:t>(</w:t>
      </w:r>
      <w:proofErr w:type="spellStart"/>
      <w:r w:rsidR="00A55F8B" w:rsidRPr="009B1BA8">
        <w:rPr>
          <w:sz w:val="28"/>
          <w:szCs w:val="28"/>
        </w:rPr>
        <w:t>prei</w:t>
      </w:r>
      <w:r w:rsidR="00597229">
        <w:rPr>
          <w:sz w:val="28"/>
          <w:szCs w:val="28"/>
        </w:rPr>
        <w:t>-</w:t>
      </w:r>
      <w:proofErr w:type="spellEnd"/>
      <w:r w:rsidR="00597229">
        <w:rPr>
          <w:sz w:val="28"/>
          <w:szCs w:val="28"/>
        </w:rPr>
        <w:t>)</w:t>
      </w:r>
      <w:r w:rsidR="00A55F8B" w:rsidRPr="009B1BA8">
        <w:rPr>
          <w:sz w:val="28"/>
          <w:szCs w:val="28"/>
        </w:rPr>
        <w:t>storia e le faccende del suo oggetto da conservare.</w:t>
      </w:r>
    </w:p>
    <w:p w:rsidR="00A55F8B" w:rsidRPr="009B1BA8" w:rsidRDefault="00A55F8B">
      <w:pPr>
        <w:rPr>
          <w:sz w:val="28"/>
          <w:szCs w:val="28"/>
        </w:rPr>
      </w:pPr>
      <w:r w:rsidRPr="009B1BA8">
        <w:rPr>
          <w:sz w:val="28"/>
          <w:szCs w:val="28"/>
        </w:rPr>
        <w:t>Opere gemell</w:t>
      </w:r>
      <w:r w:rsidR="00597229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possono essere di origine</w:t>
      </w:r>
      <w:r w:rsidR="00A36390" w:rsidRPr="009B1BA8">
        <w:rPr>
          <w:sz w:val="28"/>
          <w:szCs w:val="28"/>
        </w:rPr>
        <w:t xml:space="preserve"> e destinazione</w:t>
      </w:r>
      <w:r w:rsidR="00F824E6" w:rsidRPr="009B1BA8">
        <w:rPr>
          <w:sz w:val="28"/>
          <w:szCs w:val="28"/>
        </w:rPr>
        <w:t xml:space="preserve"> molto differente</w:t>
      </w:r>
      <w:r w:rsidRPr="009B1BA8">
        <w:rPr>
          <w:sz w:val="28"/>
          <w:szCs w:val="28"/>
        </w:rPr>
        <w:t>:</w:t>
      </w:r>
    </w:p>
    <w:p w:rsidR="00A55F8B" w:rsidRPr="009B1BA8" w:rsidRDefault="00597229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>Le</w:t>
      </w:r>
      <w:r w:rsidR="00A55F8B" w:rsidRPr="009B1BA8">
        <w:rPr>
          <w:sz w:val="28"/>
          <w:szCs w:val="28"/>
        </w:rPr>
        <w:t xml:space="preserve"> prim</w:t>
      </w:r>
      <w:r>
        <w:rPr>
          <w:sz w:val="28"/>
          <w:szCs w:val="28"/>
        </w:rPr>
        <w:t>e</w:t>
      </w:r>
      <w:r w:rsidR="00A55F8B" w:rsidRPr="009B1BA8">
        <w:rPr>
          <w:sz w:val="28"/>
          <w:szCs w:val="28"/>
        </w:rPr>
        <w:t xml:space="preserve"> sono forse </w:t>
      </w:r>
      <w:r w:rsidR="00095943" w:rsidRPr="009B1BA8">
        <w:rPr>
          <w:sz w:val="28"/>
          <w:szCs w:val="28"/>
        </w:rPr>
        <w:t xml:space="preserve">le </w:t>
      </w:r>
      <w:r w:rsidR="00095943" w:rsidRPr="009B1BA8">
        <w:rPr>
          <w:i/>
          <w:sz w:val="28"/>
          <w:szCs w:val="28"/>
        </w:rPr>
        <w:t>icone bizantine</w:t>
      </w:r>
      <w:r w:rsidR="00095943" w:rsidRPr="009B1BA8">
        <w:rPr>
          <w:sz w:val="28"/>
          <w:szCs w:val="28"/>
        </w:rPr>
        <w:t xml:space="preserve"> prodotte</w:t>
      </w:r>
      <w:r w:rsidR="00A55F8B" w:rsidRPr="009B1BA8">
        <w:rPr>
          <w:sz w:val="28"/>
          <w:szCs w:val="28"/>
        </w:rPr>
        <w:t xml:space="preserve"> spesso in serie con metodi e iconografie ben precise. Se </w:t>
      </w:r>
      <w:r w:rsidR="00095943" w:rsidRPr="009B1BA8">
        <w:rPr>
          <w:sz w:val="28"/>
          <w:szCs w:val="28"/>
        </w:rPr>
        <w:t>sono</w:t>
      </w:r>
      <w:r w:rsidR="00A55F8B" w:rsidRPr="009B1BA8">
        <w:rPr>
          <w:sz w:val="28"/>
          <w:szCs w:val="28"/>
        </w:rPr>
        <w:t xml:space="preserve"> riunite dopo secoli in mostre, musei o cataloghi raramente si assomigliano </w:t>
      </w:r>
      <w:r>
        <w:rPr>
          <w:sz w:val="28"/>
          <w:szCs w:val="28"/>
        </w:rPr>
        <w:t>per quanto riguarda il</w:t>
      </w:r>
      <w:r w:rsidR="00A55F8B" w:rsidRPr="009B1BA8">
        <w:rPr>
          <w:sz w:val="28"/>
          <w:szCs w:val="28"/>
        </w:rPr>
        <w:t xml:space="preserve"> loro stato di conservazione.</w:t>
      </w:r>
      <w:r w:rsidR="00A36390" w:rsidRPr="009B1BA8">
        <w:rPr>
          <w:sz w:val="28"/>
          <w:szCs w:val="28"/>
        </w:rPr>
        <w:t xml:space="preserve"> E proprio quello dovrebbe dirigere i nostri </w:t>
      </w:r>
      <w:r w:rsidR="00092BCD" w:rsidRPr="009B1BA8">
        <w:rPr>
          <w:sz w:val="28"/>
          <w:szCs w:val="28"/>
        </w:rPr>
        <w:t>progetti</w:t>
      </w:r>
      <w:r w:rsidR="00A36390" w:rsidRPr="009B1BA8">
        <w:rPr>
          <w:sz w:val="28"/>
          <w:szCs w:val="28"/>
        </w:rPr>
        <w:t xml:space="preserve"> di procedere i</w:t>
      </w:r>
      <w:r w:rsidR="00075699" w:rsidRPr="009B1BA8">
        <w:rPr>
          <w:sz w:val="28"/>
          <w:szCs w:val="28"/>
        </w:rPr>
        <w:t>n</w:t>
      </w:r>
      <w:r w:rsidR="00A36390" w:rsidRPr="009B1BA8">
        <w:rPr>
          <w:sz w:val="28"/>
          <w:szCs w:val="28"/>
        </w:rPr>
        <w:t xml:space="preserve"> modo cautissimo.</w:t>
      </w:r>
      <w:r w:rsidR="00F824E6" w:rsidRPr="009B1BA8">
        <w:rPr>
          <w:sz w:val="28"/>
          <w:szCs w:val="28"/>
        </w:rPr>
        <w:t xml:space="preserve"> Anche la pittura fiamminga produceva ripetizioni quasi identiche d’interi altari </w:t>
      </w:r>
      <w:r>
        <w:rPr>
          <w:sz w:val="28"/>
          <w:szCs w:val="28"/>
        </w:rPr>
        <w:t>che poi</w:t>
      </w:r>
      <w:r w:rsidR="00F824E6" w:rsidRPr="009B1BA8">
        <w:rPr>
          <w:sz w:val="28"/>
          <w:szCs w:val="28"/>
        </w:rPr>
        <w:t xml:space="preserve"> prendevano strade diversissime </w:t>
      </w:r>
      <w:r>
        <w:rPr>
          <w:sz w:val="28"/>
          <w:szCs w:val="28"/>
        </w:rPr>
        <w:t>per quanto ri</w:t>
      </w:r>
      <w:r w:rsidR="008762D1">
        <w:rPr>
          <w:sz w:val="28"/>
          <w:szCs w:val="28"/>
        </w:rPr>
        <w:t>g</w:t>
      </w:r>
      <w:r>
        <w:rPr>
          <w:sz w:val="28"/>
          <w:szCs w:val="28"/>
        </w:rPr>
        <w:t xml:space="preserve">uarda </w:t>
      </w:r>
      <w:r w:rsidR="00F824E6" w:rsidRPr="009B1BA8">
        <w:rPr>
          <w:sz w:val="28"/>
          <w:szCs w:val="28"/>
        </w:rPr>
        <w:t xml:space="preserve">modi </w:t>
      </w:r>
      <w:r w:rsidR="00D70707" w:rsidRPr="009B1BA8">
        <w:rPr>
          <w:sz w:val="28"/>
          <w:szCs w:val="28"/>
        </w:rPr>
        <w:t xml:space="preserve">e stati </w:t>
      </w:r>
      <w:r w:rsidR="00F824E6" w:rsidRPr="009B1BA8">
        <w:rPr>
          <w:sz w:val="28"/>
          <w:szCs w:val="28"/>
        </w:rPr>
        <w:t>di conservazione (</w:t>
      </w:r>
      <w:r w:rsidR="00057C16" w:rsidRPr="009B1BA8">
        <w:rPr>
          <w:sz w:val="28"/>
          <w:szCs w:val="28"/>
        </w:rPr>
        <w:t xml:space="preserve">pensiamo a diversi ritratti </w:t>
      </w:r>
      <w:r w:rsidR="00253877">
        <w:rPr>
          <w:sz w:val="28"/>
          <w:szCs w:val="28"/>
        </w:rPr>
        <w:t xml:space="preserve">replicati ma </w:t>
      </w:r>
      <w:r w:rsidR="00057C16" w:rsidRPr="009B1BA8">
        <w:rPr>
          <w:sz w:val="28"/>
          <w:szCs w:val="28"/>
        </w:rPr>
        <w:t>autografi di Holbein</w:t>
      </w:r>
      <w:r w:rsidR="00092BCD" w:rsidRPr="009B1BA8">
        <w:rPr>
          <w:sz w:val="28"/>
          <w:szCs w:val="28"/>
        </w:rPr>
        <w:t>. Qui</w:t>
      </w:r>
      <w:r w:rsidR="00057C16" w:rsidRPr="009B1BA8">
        <w:rPr>
          <w:sz w:val="28"/>
          <w:szCs w:val="28"/>
        </w:rPr>
        <w:t xml:space="preserve"> </w:t>
      </w:r>
      <w:r w:rsidR="00211B77" w:rsidRPr="009B1BA8">
        <w:rPr>
          <w:sz w:val="28"/>
          <w:szCs w:val="28"/>
        </w:rPr>
        <w:t>(</w:t>
      </w:r>
      <w:r w:rsidR="00211B77" w:rsidRPr="009B1BA8">
        <w:rPr>
          <w:color w:val="FF0000"/>
          <w:sz w:val="28"/>
          <w:szCs w:val="28"/>
        </w:rPr>
        <w:t>3</w:t>
      </w:r>
      <w:r w:rsidR="00211B77" w:rsidRPr="009B1BA8">
        <w:rPr>
          <w:sz w:val="28"/>
          <w:szCs w:val="28"/>
        </w:rPr>
        <w:t xml:space="preserve">) </w:t>
      </w:r>
      <w:proofErr w:type="gramStart"/>
      <w:r w:rsidR="00057C16" w:rsidRPr="009B1BA8">
        <w:rPr>
          <w:sz w:val="28"/>
          <w:szCs w:val="28"/>
        </w:rPr>
        <w:t xml:space="preserve">si </w:t>
      </w:r>
      <w:r w:rsidR="00092BCD" w:rsidRPr="009B1BA8">
        <w:rPr>
          <w:sz w:val="28"/>
          <w:szCs w:val="28"/>
        </w:rPr>
        <w:t>verifica</w:t>
      </w:r>
      <w:proofErr w:type="gramEnd"/>
      <w:r w:rsidR="00057C16" w:rsidRPr="009B1BA8">
        <w:rPr>
          <w:sz w:val="28"/>
          <w:szCs w:val="28"/>
        </w:rPr>
        <w:t xml:space="preserve"> </w:t>
      </w:r>
      <w:r w:rsidR="00EE25AA" w:rsidRPr="009B1BA8">
        <w:rPr>
          <w:sz w:val="28"/>
          <w:szCs w:val="28"/>
        </w:rPr>
        <w:t>nell’</w:t>
      </w:r>
      <w:r w:rsidR="00057C16" w:rsidRPr="009B1BA8">
        <w:rPr>
          <w:sz w:val="28"/>
          <w:szCs w:val="28"/>
        </w:rPr>
        <w:t xml:space="preserve">esempio di due anonimi </w:t>
      </w:r>
      <w:r w:rsidR="00EE25AA" w:rsidRPr="009B1BA8">
        <w:rPr>
          <w:sz w:val="28"/>
          <w:szCs w:val="28"/>
        </w:rPr>
        <w:t>d’</w:t>
      </w:r>
      <w:r w:rsidR="00057C16" w:rsidRPr="009B1BA8">
        <w:rPr>
          <w:sz w:val="28"/>
          <w:szCs w:val="28"/>
        </w:rPr>
        <w:t>identica mano</w:t>
      </w:r>
      <w:r w:rsidR="00F824E6" w:rsidRPr="009B1BA8">
        <w:rPr>
          <w:sz w:val="28"/>
          <w:szCs w:val="28"/>
        </w:rPr>
        <w:t>).</w:t>
      </w:r>
    </w:p>
    <w:p w:rsidR="00F8650C" w:rsidRPr="009B1BA8" w:rsidRDefault="00F8650C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Opere fisicamente gemell</w:t>
      </w:r>
      <w:r w:rsidR="00597229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sono predelle o parti di altari separati o recisi dal loro </w:t>
      </w:r>
      <w:r w:rsidR="00EE25AA" w:rsidRPr="009B1BA8">
        <w:rPr>
          <w:sz w:val="28"/>
          <w:szCs w:val="28"/>
        </w:rPr>
        <w:t>connesso</w:t>
      </w:r>
      <w:r w:rsidRPr="009B1BA8">
        <w:rPr>
          <w:sz w:val="28"/>
          <w:szCs w:val="28"/>
        </w:rPr>
        <w:t xml:space="preserve"> </w:t>
      </w:r>
      <w:r w:rsidR="00EE25AA" w:rsidRPr="009B1BA8">
        <w:rPr>
          <w:sz w:val="28"/>
          <w:szCs w:val="28"/>
        </w:rPr>
        <w:t xml:space="preserve">nativo </w:t>
      </w:r>
      <w:r w:rsidRPr="009B1BA8">
        <w:rPr>
          <w:sz w:val="28"/>
          <w:szCs w:val="28"/>
        </w:rPr>
        <w:t xml:space="preserve">durante guerre o furti e finiti in collezioni separati </w:t>
      </w:r>
      <w:r w:rsidR="00075699" w:rsidRPr="009B1BA8">
        <w:rPr>
          <w:sz w:val="28"/>
          <w:szCs w:val="28"/>
        </w:rPr>
        <w:t xml:space="preserve">spesso </w:t>
      </w:r>
      <w:r w:rsidR="005F3FAF">
        <w:rPr>
          <w:sz w:val="28"/>
          <w:szCs w:val="28"/>
        </w:rPr>
        <w:t>in diversi</w:t>
      </w:r>
      <w:r w:rsidRPr="009B1BA8">
        <w:rPr>
          <w:sz w:val="28"/>
          <w:szCs w:val="28"/>
        </w:rPr>
        <w:t xml:space="preserve"> continenti. Il confronto di questi</w:t>
      </w:r>
      <w:r w:rsidR="00EE25AA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>relitti</w:t>
      </w:r>
      <w:r w:rsidR="00075699" w:rsidRPr="009B1BA8">
        <w:rPr>
          <w:sz w:val="28"/>
          <w:szCs w:val="28"/>
        </w:rPr>
        <w:t xml:space="preserve"> frammentari</w:t>
      </w:r>
      <w:r w:rsidRPr="009B1BA8">
        <w:rPr>
          <w:sz w:val="28"/>
          <w:szCs w:val="28"/>
        </w:rPr>
        <w:t xml:space="preserve"> con i loro</w:t>
      </w:r>
      <w:r w:rsidR="00CD6384" w:rsidRPr="009B1BA8">
        <w:rPr>
          <w:sz w:val="28"/>
          <w:szCs w:val="28"/>
        </w:rPr>
        <w:t xml:space="preserve"> insiemi originali comporta sorprendenti divergenze </w:t>
      </w:r>
      <w:r w:rsidR="00CD6384" w:rsidRPr="009B1BA8">
        <w:rPr>
          <w:sz w:val="28"/>
          <w:szCs w:val="28"/>
        </w:rPr>
        <w:lastRenderedPageBreak/>
        <w:t>di manutenzione e conservazione</w:t>
      </w:r>
      <w:r w:rsidR="00075699" w:rsidRPr="009B1BA8">
        <w:rPr>
          <w:sz w:val="28"/>
          <w:szCs w:val="28"/>
        </w:rPr>
        <w:t xml:space="preserve"> </w:t>
      </w:r>
      <w:r w:rsidR="005F3FAF">
        <w:rPr>
          <w:sz w:val="28"/>
          <w:szCs w:val="28"/>
        </w:rPr>
        <w:t>facendoci riflettere su</w:t>
      </w:r>
      <w:r w:rsidR="00075699" w:rsidRPr="009B1BA8">
        <w:rPr>
          <w:sz w:val="28"/>
          <w:szCs w:val="28"/>
        </w:rPr>
        <w:t xml:space="preserve"> ogni </w:t>
      </w:r>
      <w:r w:rsidR="005F3FAF" w:rsidRPr="009B1BA8">
        <w:rPr>
          <w:sz w:val="28"/>
          <w:szCs w:val="28"/>
        </w:rPr>
        <w:t xml:space="preserve">nostra </w:t>
      </w:r>
      <w:r w:rsidR="00075699" w:rsidRPr="009B1BA8">
        <w:rPr>
          <w:sz w:val="28"/>
          <w:szCs w:val="28"/>
        </w:rPr>
        <w:t xml:space="preserve">decisione </w:t>
      </w:r>
      <w:r w:rsidR="00D70707" w:rsidRPr="009B1BA8">
        <w:rPr>
          <w:sz w:val="28"/>
          <w:szCs w:val="28"/>
        </w:rPr>
        <w:t>d’intervento</w:t>
      </w:r>
      <w:r w:rsidR="00CD6384" w:rsidRPr="009B1BA8">
        <w:rPr>
          <w:sz w:val="28"/>
          <w:szCs w:val="28"/>
        </w:rPr>
        <w:t>.</w:t>
      </w:r>
      <w:r w:rsidR="00F824E6" w:rsidRPr="009B1BA8">
        <w:rPr>
          <w:sz w:val="28"/>
          <w:szCs w:val="28"/>
        </w:rPr>
        <w:t xml:space="preserve"> </w:t>
      </w:r>
    </w:p>
    <w:p w:rsidR="00DA450E" w:rsidRDefault="00A55F8B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Lo stesso accade con copie </w:t>
      </w:r>
      <w:r w:rsidR="00A36390" w:rsidRPr="009B1BA8">
        <w:rPr>
          <w:sz w:val="28"/>
          <w:szCs w:val="28"/>
        </w:rPr>
        <w:t xml:space="preserve">o varianti </w:t>
      </w:r>
      <w:r w:rsidR="005F3FAF">
        <w:rPr>
          <w:sz w:val="28"/>
          <w:szCs w:val="28"/>
        </w:rPr>
        <w:t>dello stesso momento creativo</w:t>
      </w:r>
      <w:r w:rsidRPr="009B1BA8">
        <w:rPr>
          <w:sz w:val="28"/>
          <w:szCs w:val="28"/>
        </w:rPr>
        <w:t xml:space="preserve"> del maestro stesso o della sua bottega</w:t>
      </w:r>
      <w:r w:rsidR="00F824E6" w:rsidRPr="009B1BA8">
        <w:rPr>
          <w:sz w:val="28"/>
          <w:szCs w:val="28"/>
        </w:rPr>
        <w:t>:</w:t>
      </w:r>
      <w:r w:rsidR="000E71E5" w:rsidRPr="009B1BA8">
        <w:rPr>
          <w:sz w:val="28"/>
          <w:szCs w:val="28"/>
        </w:rPr>
        <w:t xml:space="preserve"> pensiamo alla </w:t>
      </w:r>
      <w:r w:rsidR="000E71E5" w:rsidRPr="009B1BA8">
        <w:rPr>
          <w:i/>
          <w:sz w:val="28"/>
          <w:szCs w:val="28"/>
        </w:rPr>
        <w:t>Gioconda</w:t>
      </w:r>
      <w:r w:rsidR="000E71E5" w:rsidRPr="009B1BA8">
        <w:rPr>
          <w:sz w:val="28"/>
          <w:szCs w:val="28"/>
        </w:rPr>
        <w:t xml:space="preserve"> di Leonardo del Louvre </w:t>
      </w:r>
      <w:r w:rsidR="00211B77" w:rsidRPr="009B1BA8">
        <w:rPr>
          <w:sz w:val="28"/>
          <w:szCs w:val="28"/>
        </w:rPr>
        <w:t>(</w:t>
      </w:r>
      <w:r w:rsidR="00211B77" w:rsidRPr="009B1BA8">
        <w:rPr>
          <w:color w:val="FF0000"/>
          <w:sz w:val="28"/>
          <w:szCs w:val="28"/>
        </w:rPr>
        <w:t>4</w:t>
      </w:r>
      <w:r w:rsidR="00211B77" w:rsidRPr="009B1BA8">
        <w:rPr>
          <w:sz w:val="28"/>
          <w:szCs w:val="28"/>
        </w:rPr>
        <w:t xml:space="preserve">) </w:t>
      </w:r>
      <w:r w:rsidR="000E71E5" w:rsidRPr="009B1BA8">
        <w:rPr>
          <w:sz w:val="28"/>
          <w:szCs w:val="28"/>
        </w:rPr>
        <w:t>e del suo interessanti</w:t>
      </w:r>
      <w:r w:rsidR="00A36390" w:rsidRPr="009B1BA8">
        <w:rPr>
          <w:sz w:val="28"/>
          <w:szCs w:val="28"/>
        </w:rPr>
        <w:t>ssi</w:t>
      </w:r>
      <w:r w:rsidR="000E71E5" w:rsidRPr="009B1BA8">
        <w:rPr>
          <w:sz w:val="28"/>
          <w:szCs w:val="28"/>
        </w:rPr>
        <w:t xml:space="preserve">mo alter Ego del Prado, recentemente analizzato per sapere come </w:t>
      </w:r>
      <w:r w:rsidR="00A36390" w:rsidRPr="009B1BA8">
        <w:rPr>
          <w:sz w:val="28"/>
          <w:szCs w:val="28"/>
        </w:rPr>
        <w:t>appa</w:t>
      </w:r>
      <w:r w:rsidR="005F3FAF">
        <w:rPr>
          <w:sz w:val="28"/>
          <w:szCs w:val="28"/>
        </w:rPr>
        <w:t>r</w:t>
      </w:r>
      <w:r w:rsidR="00A36390" w:rsidRPr="009B1BA8">
        <w:rPr>
          <w:sz w:val="28"/>
          <w:szCs w:val="28"/>
        </w:rPr>
        <w:t>irebbe</w:t>
      </w:r>
      <w:r w:rsidR="000E71E5" w:rsidRPr="009B1BA8">
        <w:rPr>
          <w:sz w:val="28"/>
          <w:szCs w:val="28"/>
        </w:rPr>
        <w:t xml:space="preserve"> in realtà il mai restaurato originale parigino. </w:t>
      </w:r>
      <w:r w:rsidR="0052461A">
        <w:rPr>
          <w:sz w:val="28"/>
          <w:szCs w:val="28"/>
        </w:rPr>
        <w:t>La tentazione di far vedere la “vera” Gioconda “denudata” da sporco e vernici ingiallit</w:t>
      </w:r>
      <w:r w:rsidR="00994237">
        <w:rPr>
          <w:sz w:val="28"/>
          <w:szCs w:val="28"/>
        </w:rPr>
        <w:t>e</w:t>
      </w:r>
      <w:r w:rsidR="0052461A">
        <w:rPr>
          <w:sz w:val="28"/>
          <w:szCs w:val="28"/>
        </w:rPr>
        <w:t xml:space="preserve"> </w:t>
      </w:r>
      <w:proofErr w:type="gramStart"/>
      <w:r w:rsidR="0052461A">
        <w:rPr>
          <w:sz w:val="28"/>
          <w:szCs w:val="28"/>
        </w:rPr>
        <w:t>è</w:t>
      </w:r>
      <w:proofErr w:type="gramEnd"/>
      <w:r w:rsidR="0052461A">
        <w:rPr>
          <w:sz w:val="28"/>
          <w:szCs w:val="28"/>
        </w:rPr>
        <w:t xml:space="preserve"> di nuovo </w:t>
      </w:r>
      <w:r w:rsidR="00C7114D">
        <w:rPr>
          <w:sz w:val="28"/>
          <w:szCs w:val="28"/>
        </w:rPr>
        <w:t xml:space="preserve">tanto </w:t>
      </w:r>
      <w:r w:rsidR="0052461A">
        <w:rPr>
          <w:sz w:val="28"/>
          <w:szCs w:val="28"/>
        </w:rPr>
        <w:t xml:space="preserve">attuale come nel 1913 quando fu </w:t>
      </w:r>
      <w:proofErr w:type="spellStart"/>
      <w:r w:rsidR="0052461A">
        <w:rPr>
          <w:sz w:val="28"/>
          <w:szCs w:val="28"/>
        </w:rPr>
        <w:t>r</w:t>
      </w:r>
      <w:r w:rsidR="00994237">
        <w:rPr>
          <w:sz w:val="28"/>
          <w:szCs w:val="28"/>
        </w:rPr>
        <w:t>i</w:t>
      </w:r>
      <w:r w:rsidR="0052461A">
        <w:rPr>
          <w:sz w:val="28"/>
          <w:szCs w:val="28"/>
        </w:rPr>
        <w:t>pportata</w:t>
      </w:r>
      <w:proofErr w:type="spellEnd"/>
      <w:r w:rsidR="0052461A">
        <w:rPr>
          <w:sz w:val="28"/>
          <w:szCs w:val="28"/>
        </w:rPr>
        <w:t xml:space="preserve"> da Firenze a Parigi</w:t>
      </w:r>
      <w:r w:rsidR="00C7114D">
        <w:rPr>
          <w:sz w:val="28"/>
          <w:szCs w:val="28"/>
        </w:rPr>
        <w:t>,</w:t>
      </w:r>
      <w:r w:rsidR="0052461A">
        <w:rPr>
          <w:sz w:val="28"/>
          <w:szCs w:val="28"/>
        </w:rPr>
        <w:t xml:space="preserve"> </w:t>
      </w:r>
      <w:r w:rsidR="00C7114D">
        <w:rPr>
          <w:sz w:val="28"/>
          <w:szCs w:val="28"/>
        </w:rPr>
        <w:t>dopo quel clamoroso furto</w:t>
      </w:r>
      <w:r w:rsidR="0052461A">
        <w:rPr>
          <w:sz w:val="28"/>
          <w:szCs w:val="28"/>
        </w:rPr>
        <w:t xml:space="preserve"> </w:t>
      </w:r>
      <w:r w:rsidR="00923417">
        <w:rPr>
          <w:sz w:val="28"/>
          <w:szCs w:val="28"/>
        </w:rPr>
        <w:t>per ma</w:t>
      </w:r>
      <w:r w:rsidR="00994237">
        <w:rPr>
          <w:sz w:val="28"/>
          <w:szCs w:val="28"/>
        </w:rPr>
        <w:t>no di</w:t>
      </w:r>
      <w:r w:rsidR="0052461A">
        <w:rPr>
          <w:sz w:val="28"/>
          <w:szCs w:val="28"/>
        </w:rPr>
        <w:t xml:space="preserve"> Vincenzo </w:t>
      </w:r>
      <w:proofErr w:type="spellStart"/>
      <w:r w:rsidR="0052461A">
        <w:rPr>
          <w:sz w:val="28"/>
          <w:szCs w:val="28"/>
        </w:rPr>
        <w:t>Peruggia</w:t>
      </w:r>
      <w:proofErr w:type="spellEnd"/>
      <w:r w:rsidR="0052461A">
        <w:rPr>
          <w:sz w:val="28"/>
          <w:szCs w:val="28"/>
        </w:rPr>
        <w:t xml:space="preserve">! Si salverà </w:t>
      </w:r>
      <w:r w:rsidR="00C7114D">
        <w:rPr>
          <w:sz w:val="28"/>
          <w:szCs w:val="28"/>
        </w:rPr>
        <w:t xml:space="preserve">oggi </w:t>
      </w:r>
      <w:r w:rsidR="0052461A">
        <w:rPr>
          <w:sz w:val="28"/>
          <w:szCs w:val="28"/>
        </w:rPr>
        <w:t>dalla cupidi</w:t>
      </w:r>
      <w:r w:rsidR="00994237">
        <w:rPr>
          <w:sz w:val="28"/>
          <w:szCs w:val="28"/>
        </w:rPr>
        <w:t>gia</w:t>
      </w:r>
      <w:r w:rsidR="0052461A">
        <w:rPr>
          <w:sz w:val="28"/>
          <w:szCs w:val="28"/>
        </w:rPr>
        <w:t xml:space="preserve"> dei manager</w:t>
      </w:r>
      <w:r w:rsidR="00830E8F">
        <w:rPr>
          <w:sz w:val="28"/>
          <w:szCs w:val="28"/>
        </w:rPr>
        <w:t xml:space="preserve"> di </w:t>
      </w:r>
      <w:r w:rsidR="00994237">
        <w:rPr>
          <w:sz w:val="28"/>
          <w:szCs w:val="28"/>
        </w:rPr>
        <w:t>“</w:t>
      </w:r>
      <w:proofErr w:type="spellStart"/>
      <w:r w:rsidR="00830E8F">
        <w:rPr>
          <w:sz w:val="28"/>
          <w:szCs w:val="28"/>
        </w:rPr>
        <w:t>esposizionismo</w:t>
      </w:r>
      <w:proofErr w:type="spellEnd"/>
      <w:r w:rsidR="00994237">
        <w:rPr>
          <w:sz w:val="28"/>
          <w:szCs w:val="28"/>
        </w:rPr>
        <w:t>”</w:t>
      </w:r>
      <w:r w:rsidR="00830E8F">
        <w:rPr>
          <w:sz w:val="28"/>
          <w:szCs w:val="28"/>
        </w:rPr>
        <w:t xml:space="preserve"> spettacolare? Vedremo. </w:t>
      </w:r>
    </w:p>
    <w:p w:rsidR="0052461A" w:rsidRDefault="00830E8F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>Questione</w:t>
      </w:r>
      <w:r w:rsidR="00F434B7">
        <w:rPr>
          <w:sz w:val="28"/>
          <w:szCs w:val="28"/>
        </w:rPr>
        <w:t xml:space="preserve"> scherzosa</w:t>
      </w:r>
      <w:r>
        <w:rPr>
          <w:sz w:val="28"/>
          <w:szCs w:val="28"/>
        </w:rPr>
        <w:t xml:space="preserve">: si pulirebbe un quadro di Churchill affumicato </w:t>
      </w:r>
      <w:proofErr w:type="gramStart"/>
      <w:r>
        <w:rPr>
          <w:sz w:val="28"/>
          <w:szCs w:val="28"/>
        </w:rPr>
        <w:t>da</w:t>
      </w:r>
      <w:r w:rsidR="00994237">
        <w:rPr>
          <w:sz w:val="28"/>
          <w:szCs w:val="28"/>
        </w:rPr>
        <w:t xml:space="preserve">i </w:t>
      </w:r>
      <w:r>
        <w:rPr>
          <w:sz w:val="28"/>
          <w:szCs w:val="28"/>
        </w:rPr>
        <w:t>su</w:t>
      </w:r>
      <w:r w:rsidR="00994237">
        <w:rPr>
          <w:sz w:val="28"/>
          <w:szCs w:val="28"/>
        </w:rPr>
        <w:t>oi</w:t>
      </w:r>
      <w:r w:rsidR="00F434B7">
        <w:rPr>
          <w:sz w:val="28"/>
          <w:szCs w:val="28"/>
        </w:rPr>
        <w:t xml:space="preserve"> famos</w:t>
      </w:r>
      <w:r w:rsidR="00994237">
        <w:rPr>
          <w:sz w:val="28"/>
          <w:szCs w:val="28"/>
        </w:rPr>
        <w:t>i</w:t>
      </w:r>
      <w:r w:rsidR="00F434B7">
        <w:rPr>
          <w:sz w:val="28"/>
          <w:szCs w:val="28"/>
        </w:rPr>
        <w:t xml:space="preserve"> “</w:t>
      </w:r>
      <w:proofErr w:type="spellStart"/>
      <w:r w:rsidR="00F434B7">
        <w:rPr>
          <w:sz w:val="28"/>
          <w:szCs w:val="28"/>
        </w:rPr>
        <w:t>Habana</w:t>
      </w:r>
      <w:proofErr w:type="spellEnd"/>
      <w:proofErr w:type="gramEnd"/>
      <w:r w:rsidR="00F434B7">
        <w:rPr>
          <w:sz w:val="28"/>
          <w:szCs w:val="28"/>
        </w:rPr>
        <w:t xml:space="preserve">”? </w:t>
      </w:r>
      <w:r w:rsidR="00374EE5">
        <w:rPr>
          <w:sz w:val="28"/>
          <w:szCs w:val="28"/>
        </w:rPr>
        <w:t xml:space="preserve">La discussione sul valore della patina è vecchia come la </w:t>
      </w:r>
      <w:r w:rsidR="00994237">
        <w:rPr>
          <w:sz w:val="28"/>
          <w:szCs w:val="28"/>
        </w:rPr>
        <w:t>nota</w:t>
      </w:r>
      <w:r w:rsidR="00374EE5">
        <w:rPr>
          <w:sz w:val="28"/>
          <w:szCs w:val="28"/>
        </w:rPr>
        <w:t xml:space="preserve"> incisione di William Hogarth “Time smoking a picture</w:t>
      </w:r>
      <w:r w:rsidR="00DA450E">
        <w:rPr>
          <w:sz w:val="28"/>
          <w:szCs w:val="28"/>
        </w:rPr>
        <w:t>”</w:t>
      </w:r>
      <w:r w:rsidR="00374EE5">
        <w:rPr>
          <w:sz w:val="28"/>
          <w:szCs w:val="28"/>
        </w:rPr>
        <w:t xml:space="preserve"> del 1761</w:t>
      </w:r>
      <w:r w:rsidR="004613F4">
        <w:rPr>
          <w:sz w:val="28"/>
          <w:szCs w:val="28"/>
        </w:rPr>
        <w:t xml:space="preserve"> </w:t>
      </w:r>
      <w:r w:rsidR="00DA450E">
        <w:rPr>
          <w:sz w:val="28"/>
          <w:szCs w:val="28"/>
        </w:rPr>
        <w:t>(</w:t>
      </w:r>
      <w:r w:rsidR="00DA450E" w:rsidRPr="00E87420">
        <w:rPr>
          <w:color w:val="FF0000"/>
          <w:sz w:val="28"/>
          <w:szCs w:val="28"/>
        </w:rPr>
        <w:t>5</w:t>
      </w:r>
      <w:r w:rsidR="00DA450E">
        <w:rPr>
          <w:sz w:val="28"/>
          <w:szCs w:val="28"/>
        </w:rPr>
        <w:t xml:space="preserve">) </w:t>
      </w:r>
      <w:r w:rsidR="00C7114D">
        <w:rPr>
          <w:sz w:val="28"/>
          <w:szCs w:val="28"/>
        </w:rPr>
        <w:t>che</w:t>
      </w:r>
      <w:r w:rsidR="004613F4">
        <w:rPr>
          <w:sz w:val="28"/>
          <w:szCs w:val="28"/>
        </w:rPr>
        <w:t xml:space="preserve"> in verità rappresenta</w:t>
      </w:r>
      <w:r w:rsidR="00DA450E">
        <w:rPr>
          <w:sz w:val="28"/>
          <w:szCs w:val="28"/>
        </w:rPr>
        <w:t xml:space="preserve"> </w:t>
      </w:r>
      <w:r w:rsidR="00994237">
        <w:rPr>
          <w:sz w:val="28"/>
          <w:szCs w:val="28"/>
        </w:rPr>
        <w:t>allo stesso tempo</w:t>
      </w:r>
      <w:r w:rsidR="00327280">
        <w:rPr>
          <w:sz w:val="28"/>
          <w:szCs w:val="28"/>
        </w:rPr>
        <w:t xml:space="preserve"> </w:t>
      </w:r>
      <w:r w:rsidR="00994237">
        <w:rPr>
          <w:sz w:val="28"/>
          <w:szCs w:val="28"/>
        </w:rPr>
        <w:t xml:space="preserve">ciò che </w:t>
      </w:r>
      <w:r w:rsidR="000D6028">
        <w:rPr>
          <w:sz w:val="28"/>
          <w:szCs w:val="28"/>
        </w:rPr>
        <w:t xml:space="preserve">da </w:t>
      </w:r>
      <w:r w:rsidR="00327280">
        <w:rPr>
          <w:sz w:val="28"/>
          <w:szCs w:val="28"/>
        </w:rPr>
        <w:t xml:space="preserve">sempre </w:t>
      </w:r>
      <w:proofErr w:type="gramStart"/>
      <w:r w:rsidR="00994237">
        <w:rPr>
          <w:sz w:val="28"/>
          <w:szCs w:val="28"/>
        </w:rPr>
        <w:t>viene</w:t>
      </w:r>
      <w:proofErr w:type="gramEnd"/>
      <w:r w:rsidR="00994237">
        <w:rPr>
          <w:sz w:val="28"/>
          <w:szCs w:val="28"/>
        </w:rPr>
        <w:t xml:space="preserve"> </w:t>
      </w:r>
      <w:r w:rsidR="00DA450E">
        <w:rPr>
          <w:sz w:val="28"/>
          <w:szCs w:val="28"/>
        </w:rPr>
        <w:t xml:space="preserve">identificato </w:t>
      </w:r>
      <w:r w:rsidR="00994237">
        <w:rPr>
          <w:sz w:val="28"/>
          <w:szCs w:val="28"/>
        </w:rPr>
        <w:t xml:space="preserve">con </w:t>
      </w:r>
      <w:r w:rsidR="00DA450E">
        <w:rPr>
          <w:sz w:val="28"/>
          <w:szCs w:val="28"/>
        </w:rPr>
        <w:t xml:space="preserve">Chronos </w:t>
      </w:r>
      <w:r w:rsidR="00994237">
        <w:rPr>
          <w:sz w:val="28"/>
          <w:szCs w:val="28"/>
        </w:rPr>
        <w:t>(</w:t>
      </w:r>
      <w:r w:rsidR="00DA450E">
        <w:rPr>
          <w:sz w:val="28"/>
          <w:szCs w:val="28"/>
        </w:rPr>
        <w:t xml:space="preserve">o </w:t>
      </w:r>
      <w:r w:rsidR="00994237">
        <w:rPr>
          <w:sz w:val="28"/>
          <w:szCs w:val="28"/>
        </w:rPr>
        <w:t xml:space="preserve">il </w:t>
      </w:r>
      <w:r w:rsidR="00DA450E">
        <w:rPr>
          <w:sz w:val="28"/>
          <w:szCs w:val="28"/>
        </w:rPr>
        <w:t>Tempo</w:t>
      </w:r>
      <w:r w:rsidR="00994237">
        <w:rPr>
          <w:sz w:val="28"/>
          <w:szCs w:val="28"/>
        </w:rPr>
        <w:t xml:space="preserve">) </w:t>
      </w:r>
      <w:r w:rsidR="00923417">
        <w:rPr>
          <w:sz w:val="28"/>
          <w:szCs w:val="28"/>
        </w:rPr>
        <w:t>ma</w:t>
      </w:r>
      <w:r w:rsidR="00994237">
        <w:rPr>
          <w:sz w:val="28"/>
          <w:szCs w:val="28"/>
        </w:rPr>
        <w:t xml:space="preserve"> parimenti </w:t>
      </w:r>
      <w:r w:rsidR="00DA450E">
        <w:rPr>
          <w:sz w:val="28"/>
          <w:szCs w:val="28"/>
        </w:rPr>
        <w:t>“</w:t>
      </w:r>
      <w:r w:rsidR="00DA450E" w:rsidRPr="00DA450E">
        <w:rPr>
          <w:rStyle w:val="polytonic"/>
          <w:rFonts w:ascii="Arial" w:hAnsi="Arial" w:cs="Arial"/>
          <w:color w:val="000000"/>
          <w:sz w:val="24"/>
          <w:szCs w:val="24"/>
          <w:shd w:val="clear" w:color="auto" w:fill="FFFFFF"/>
        </w:rPr>
        <w:t>Καιρός</w:t>
      </w:r>
      <w:r w:rsidR="00DA450E">
        <w:rPr>
          <w:rStyle w:val="polytonic"/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DA450E">
        <w:rPr>
          <w:sz w:val="28"/>
          <w:szCs w:val="28"/>
        </w:rPr>
        <w:t xml:space="preserve">, </w:t>
      </w:r>
      <w:r w:rsidR="00994237">
        <w:rPr>
          <w:sz w:val="28"/>
          <w:szCs w:val="28"/>
        </w:rPr>
        <w:t>(o l’</w:t>
      </w:r>
      <w:r w:rsidR="00994237">
        <w:rPr>
          <w:i/>
          <w:sz w:val="28"/>
          <w:szCs w:val="28"/>
        </w:rPr>
        <w:t>istante</w:t>
      </w:r>
      <w:r w:rsidR="00994237" w:rsidRPr="00DA450E">
        <w:rPr>
          <w:i/>
          <w:sz w:val="28"/>
          <w:szCs w:val="28"/>
        </w:rPr>
        <w:t xml:space="preserve"> </w:t>
      </w:r>
      <w:r w:rsidR="00994237">
        <w:rPr>
          <w:i/>
          <w:sz w:val="28"/>
          <w:szCs w:val="28"/>
        </w:rPr>
        <w:t>idoneo</w:t>
      </w:r>
      <w:r w:rsidR="00994237">
        <w:rPr>
          <w:sz w:val="28"/>
          <w:szCs w:val="28"/>
        </w:rPr>
        <w:t xml:space="preserve">) – un bel </w:t>
      </w:r>
      <w:r w:rsidR="00DA450E">
        <w:rPr>
          <w:sz w:val="28"/>
          <w:szCs w:val="28"/>
        </w:rPr>
        <w:t>ammonimento a noi restauratori, di smettere di intervenire al momento giusto!</w:t>
      </w:r>
    </w:p>
    <w:p w:rsidR="00A55F8B" w:rsidRPr="009B1BA8" w:rsidRDefault="005F3FAF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>Anche d</w:t>
      </w:r>
      <w:r w:rsidR="007E72F0">
        <w:rPr>
          <w:sz w:val="28"/>
          <w:szCs w:val="28"/>
        </w:rPr>
        <w:t>el</w:t>
      </w:r>
      <w:r w:rsidR="000E71E5" w:rsidRPr="009B1BA8">
        <w:rPr>
          <w:sz w:val="28"/>
          <w:szCs w:val="28"/>
        </w:rPr>
        <w:t xml:space="preserve"> Tintoretto </w:t>
      </w:r>
      <w:r w:rsidR="00221040" w:rsidRPr="009B1BA8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6</w:t>
      </w:r>
      <w:r w:rsidR="00221040" w:rsidRPr="009B1BA8">
        <w:rPr>
          <w:sz w:val="28"/>
          <w:szCs w:val="28"/>
        </w:rPr>
        <w:t>) sopravvivono</w:t>
      </w:r>
      <w:r w:rsidR="000E71E5" w:rsidRPr="009B1BA8">
        <w:rPr>
          <w:sz w:val="28"/>
          <w:szCs w:val="28"/>
        </w:rPr>
        <w:t xml:space="preserve"> </w:t>
      </w:r>
      <w:r w:rsidR="00A36390" w:rsidRPr="009B1BA8">
        <w:rPr>
          <w:sz w:val="28"/>
          <w:szCs w:val="28"/>
        </w:rPr>
        <w:t>diverse copie gemelle</w:t>
      </w:r>
      <w:r w:rsidR="000E71E5" w:rsidRPr="009B1BA8">
        <w:rPr>
          <w:sz w:val="28"/>
          <w:szCs w:val="28"/>
        </w:rPr>
        <w:t xml:space="preserve">, </w:t>
      </w:r>
      <w:r>
        <w:rPr>
          <w:sz w:val="28"/>
          <w:szCs w:val="28"/>
        </w:rPr>
        <w:t>per le quali</w:t>
      </w:r>
      <w:r w:rsidR="000E71E5" w:rsidRPr="009B1BA8">
        <w:rPr>
          <w:sz w:val="28"/>
          <w:szCs w:val="28"/>
        </w:rPr>
        <w:t xml:space="preserve"> gli storici spesso non sono d’accord</w:t>
      </w:r>
      <w:r w:rsidR="00F824E6" w:rsidRPr="009B1BA8">
        <w:rPr>
          <w:sz w:val="28"/>
          <w:szCs w:val="28"/>
        </w:rPr>
        <w:t>o</w:t>
      </w:r>
      <w:r>
        <w:rPr>
          <w:sz w:val="28"/>
          <w:szCs w:val="28"/>
        </w:rPr>
        <w:t xml:space="preserve"> nello stabilire</w:t>
      </w:r>
      <w:r w:rsidR="000E71E5" w:rsidRPr="009B1BA8">
        <w:rPr>
          <w:sz w:val="28"/>
          <w:szCs w:val="28"/>
        </w:rPr>
        <w:t xml:space="preserve"> a quale tela tocc</w:t>
      </w:r>
      <w:r>
        <w:rPr>
          <w:sz w:val="28"/>
          <w:szCs w:val="28"/>
        </w:rPr>
        <w:t>hi</w:t>
      </w:r>
      <w:r w:rsidR="000E71E5" w:rsidRPr="009B1BA8">
        <w:rPr>
          <w:sz w:val="28"/>
          <w:szCs w:val="28"/>
        </w:rPr>
        <w:t xml:space="preserve"> il primato</w:t>
      </w:r>
      <w:r w:rsidR="00216081">
        <w:rPr>
          <w:sz w:val="28"/>
          <w:szCs w:val="28"/>
        </w:rPr>
        <w:t>; questo</w:t>
      </w:r>
      <w:r w:rsidR="00374EE5">
        <w:rPr>
          <w:sz w:val="28"/>
          <w:szCs w:val="28"/>
        </w:rPr>
        <w:t xml:space="preserve"> per</w:t>
      </w:r>
      <w:r w:rsidR="00994237">
        <w:rPr>
          <w:sz w:val="28"/>
          <w:szCs w:val="28"/>
        </w:rPr>
        <w:t xml:space="preserve"> </w:t>
      </w:r>
      <w:r w:rsidR="00374EE5">
        <w:rPr>
          <w:sz w:val="28"/>
          <w:szCs w:val="28"/>
        </w:rPr>
        <w:t xml:space="preserve">via di </w:t>
      </w:r>
      <w:r w:rsidR="00994237">
        <w:rPr>
          <w:sz w:val="28"/>
          <w:szCs w:val="28"/>
        </w:rPr>
        <w:t xml:space="preserve">diversi </w:t>
      </w:r>
      <w:r w:rsidR="00374EE5">
        <w:rPr>
          <w:sz w:val="28"/>
          <w:szCs w:val="28"/>
        </w:rPr>
        <w:t xml:space="preserve">pentimenti </w:t>
      </w:r>
      <w:r w:rsidR="00994237">
        <w:rPr>
          <w:sz w:val="28"/>
          <w:szCs w:val="28"/>
        </w:rPr>
        <w:t xml:space="preserve">presenti </w:t>
      </w:r>
      <w:r w:rsidR="00374EE5">
        <w:rPr>
          <w:sz w:val="28"/>
          <w:szCs w:val="28"/>
        </w:rPr>
        <w:t xml:space="preserve">in </w:t>
      </w:r>
      <w:r w:rsidR="00994237">
        <w:rPr>
          <w:sz w:val="28"/>
          <w:szCs w:val="28"/>
        </w:rPr>
        <w:t>entrambe</w:t>
      </w:r>
      <w:r w:rsidR="00374EE5">
        <w:rPr>
          <w:sz w:val="28"/>
          <w:szCs w:val="28"/>
        </w:rPr>
        <w:t xml:space="preserve"> </w:t>
      </w:r>
      <w:r w:rsidR="00994237">
        <w:rPr>
          <w:sz w:val="28"/>
          <w:szCs w:val="28"/>
        </w:rPr>
        <w:t xml:space="preserve">le </w:t>
      </w:r>
      <w:r w:rsidR="00374EE5">
        <w:rPr>
          <w:sz w:val="28"/>
          <w:szCs w:val="28"/>
        </w:rPr>
        <w:t>versioni</w:t>
      </w:r>
      <w:r w:rsidR="00045791">
        <w:rPr>
          <w:sz w:val="28"/>
          <w:szCs w:val="28"/>
        </w:rPr>
        <w:t>, come</w:t>
      </w:r>
      <w:r w:rsidR="000E71E5" w:rsidRPr="009B1BA8">
        <w:rPr>
          <w:sz w:val="28"/>
          <w:szCs w:val="28"/>
        </w:rPr>
        <w:t xml:space="preserve"> il loro stato di conservazione </w:t>
      </w:r>
      <w:r>
        <w:rPr>
          <w:sz w:val="28"/>
          <w:szCs w:val="28"/>
        </w:rPr>
        <w:t>differisc</w:t>
      </w:r>
      <w:r w:rsidR="00994237">
        <w:rPr>
          <w:sz w:val="28"/>
          <w:szCs w:val="28"/>
        </w:rPr>
        <w:t>a</w:t>
      </w:r>
      <w:r w:rsidR="000E71E5" w:rsidRPr="009B1BA8">
        <w:rPr>
          <w:sz w:val="28"/>
          <w:szCs w:val="28"/>
        </w:rPr>
        <w:t xml:space="preserve"> </w:t>
      </w:r>
      <w:r w:rsidR="00216081">
        <w:rPr>
          <w:sz w:val="28"/>
          <w:szCs w:val="28"/>
        </w:rPr>
        <w:t>sovente</w:t>
      </w:r>
      <w:r w:rsidR="00F824E6" w:rsidRPr="009B1BA8">
        <w:rPr>
          <w:sz w:val="28"/>
          <w:szCs w:val="28"/>
        </w:rPr>
        <w:t xml:space="preserve"> </w:t>
      </w:r>
      <w:r w:rsidR="000E71E5" w:rsidRPr="009B1BA8">
        <w:rPr>
          <w:sz w:val="28"/>
          <w:szCs w:val="28"/>
        </w:rPr>
        <w:t>enormemente.</w:t>
      </w:r>
      <w:r w:rsidR="00221040" w:rsidRPr="009B1BA8">
        <w:rPr>
          <w:sz w:val="28"/>
          <w:szCs w:val="28"/>
        </w:rPr>
        <w:t xml:space="preserve"> </w:t>
      </w:r>
      <w:r w:rsidR="00045791">
        <w:rPr>
          <w:sz w:val="28"/>
          <w:szCs w:val="28"/>
        </w:rPr>
        <w:t>Ogni tanto solo a un restauratore con capacità analitiche si rivela la “gemell</w:t>
      </w:r>
      <w:r w:rsidR="00994237">
        <w:rPr>
          <w:sz w:val="28"/>
          <w:szCs w:val="28"/>
        </w:rPr>
        <w:t>ar</w:t>
      </w:r>
      <w:r w:rsidR="00045791">
        <w:rPr>
          <w:sz w:val="28"/>
          <w:szCs w:val="28"/>
        </w:rPr>
        <w:t xml:space="preserve">ità” </w:t>
      </w:r>
      <w:r w:rsidR="00216081">
        <w:rPr>
          <w:sz w:val="28"/>
          <w:szCs w:val="28"/>
        </w:rPr>
        <w:t>originale</w:t>
      </w:r>
      <w:r w:rsidR="00045791">
        <w:rPr>
          <w:sz w:val="28"/>
          <w:szCs w:val="28"/>
        </w:rPr>
        <w:t xml:space="preserve"> di due opere </w:t>
      </w:r>
      <w:r w:rsidR="00221040" w:rsidRPr="009B1BA8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7</w:t>
      </w:r>
      <w:r w:rsidR="00221040" w:rsidRPr="009B1BA8">
        <w:rPr>
          <w:sz w:val="28"/>
          <w:szCs w:val="28"/>
        </w:rPr>
        <w:t>)</w:t>
      </w:r>
      <w:r w:rsidR="00045791">
        <w:rPr>
          <w:sz w:val="28"/>
          <w:szCs w:val="28"/>
        </w:rPr>
        <w:t>.</w:t>
      </w:r>
      <w:r w:rsidR="000E71E5" w:rsidRPr="009B1BA8">
        <w:rPr>
          <w:sz w:val="28"/>
          <w:szCs w:val="28"/>
        </w:rPr>
        <w:t xml:space="preserve"> Per decidere un intervento qualsiasi </w:t>
      </w:r>
      <w:r w:rsidR="00216081">
        <w:rPr>
          <w:sz w:val="28"/>
          <w:szCs w:val="28"/>
        </w:rPr>
        <w:t>c</w:t>
      </w:r>
      <w:r w:rsidR="000E71E5" w:rsidRPr="009B1BA8">
        <w:rPr>
          <w:sz w:val="28"/>
          <w:szCs w:val="28"/>
        </w:rPr>
        <w:t xml:space="preserve">ome </w:t>
      </w:r>
      <w:r w:rsidR="00EE25AA" w:rsidRPr="009B1BA8">
        <w:rPr>
          <w:sz w:val="28"/>
          <w:szCs w:val="28"/>
        </w:rPr>
        <w:t>nell’</w:t>
      </w:r>
      <w:r w:rsidR="000E71E5" w:rsidRPr="009B1BA8">
        <w:rPr>
          <w:i/>
          <w:sz w:val="28"/>
          <w:szCs w:val="28"/>
        </w:rPr>
        <w:t>Assunta</w:t>
      </w:r>
      <w:r w:rsidR="000E71E5" w:rsidRPr="009B1BA8">
        <w:rPr>
          <w:sz w:val="28"/>
          <w:szCs w:val="28"/>
        </w:rPr>
        <w:t xml:space="preserve"> </w:t>
      </w:r>
      <w:r w:rsidR="00221040" w:rsidRPr="009B1BA8">
        <w:rPr>
          <w:sz w:val="28"/>
          <w:szCs w:val="28"/>
        </w:rPr>
        <w:t>di Bamberga (</w:t>
      </w:r>
      <w:r w:rsidR="00E87420">
        <w:rPr>
          <w:color w:val="FF0000"/>
          <w:sz w:val="28"/>
          <w:szCs w:val="28"/>
        </w:rPr>
        <w:t>8</w:t>
      </w:r>
      <w:r w:rsidR="00221040" w:rsidRPr="009B1BA8">
        <w:rPr>
          <w:sz w:val="28"/>
          <w:szCs w:val="28"/>
        </w:rPr>
        <w:t xml:space="preserve">) </w:t>
      </w:r>
      <w:r w:rsidR="000E71E5" w:rsidRPr="009B1BA8">
        <w:rPr>
          <w:sz w:val="28"/>
          <w:szCs w:val="28"/>
        </w:rPr>
        <w:t xml:space="preserve">e la sua variante </w:t>
      </w:r>
      <w:r w:rsidR="00221040" w:rsidRPr="009B1BA8">
        <w:rPr>
          <w:sz w:val="28"/>
          <w:szCs w:val="28"/>
        </w:rPr>
        <w:t>dei Gesuiti successiva</w:t>
      </w:r>
      <w:r w:rsidR="00216081">
        <w:rPr>
          <w:sz w:val="28"/>
          <w:szCs w:val="28"/>
        </w:rPr>
        <w:t xml:space="preserve"> (cambiamento iconografico causato da incompatibilità teologiche</w:t>
      </w:r>
      <w:r w:rsidR="000E71E5" w:rsidRPr="009B1BA8">
        <w:rPr>
          <w:sz w:val="28"/>
          <w:szCs w:val="28"/>
        </w:rPr>
        <w:t>) occorre</w:t>
      </w:r>
      <w:r w:rsidR="00216081">
        <w:rPr>
          <w:sz w:val="28"/>
          <w:szCs w:val="28"/>
        </w:rPr>
        <w:t>va</w:t>
      </w:r>
      <w:r w:rsidR="000E71E5" w:rsidRPr="009B1BA8">
        <w:rPr>
          <w:sz w:val="28"/>
          <w:szCs w:val="28"/>
        </w:rPr>
        <w:t xml:space="preserve"> </w:t>
      </w:r>
      <w:r w:rsidR="00973508">
        <w:rPr>
          <w:sz w:val="28"/>
          <w:szCs w:val="28"/>
        </w:rPr>
        <w:t>stabilire</w:t>
      </w:r>
      <w:r w:rsidR="000E71E5" w:rsidRPr="009B1BA8">
        <w:rPr>
          <w:sz w:val="28"/>
          <w:szCs w:val="28"/>
        </w:rPr>
        <w:t xml:space="preserve"> </w:t>
      </w:r>
      <w:proofErr w:type="spellStart"/>
      <w:r w:rsidR="001A4C27">
        <w:rPr>
          <w:sz w:val="28"/>
          <w:szCs w:val="28"/>
        </w:rPr>
        <w:t>tr</w:t>
      </w:r>
      <w:proofErr w:type="spellEnd"/>
      <w:r w:rsidR="001A4C27">
        <w:rPr>
          <w:sz w:val="28"/>
          <w:szCs w:val="28"/>
        </w:rPr>
        <w:t xml:space="preserve"> le due u</w:t>
      </w:r>
      <w:r w:rsidR="000E71E5" w:rsidRPr="009B1BA8">
        <w:rPr>
          <w:sz w:val="28"/>
          <w:szCs w:val="28"/>
        </w:rPr>
        <w:t xml:space="preserve">n </w:t>
      </w:r>
      <w:r w:rsidR="00973508">
        <w:rPr>
          <w:sz w:val="28"/>
          <w:szCs w:val="28"/>
        </w:rPr>
        <w:t>confronto</w:t>
      </w:r>
      <w:r w:rsidR="000E71E5" w:rsidRPr="009B1BA8">
        <w:rPr>
          <w:sz w:val="28"/>
          <w:szCs w:val="28"/>
        </w:rPr>
        <w:t xml:space="preserve"> </w:t>
      </w:r>
      <w:r w:rsidR="005E6254" w:rsidRPr="009B1BA8">
        <w:rPr>
          <w:sz w:val="28"/>
          <w:szCs w:val="28"/>
        </w:rPr>
        <w:t>morfologic</w:t>
      </w:r>
      <w:r w:rsidR="00973508">
        <w:rPr>
          <w:sz w:val="28"/>
          <w:szCs w:val="28"/>
        </w:rPr>
        <w:t>o</w:t>
      </w:r>
      <w:r w:rsidR="00374EE5">
        <w:rPr>
          <w:sz w:val="28"/>
          <w:szCs w:val="28"/>
        </w:rPr>
        <w:t xml:space="preserve"> del contenuto</w:t>
      </w:r>
      <w:r w:rsidR="005E6254" w:rsidRPr="009B1BA8">
        <w:rPr>
          <w:sz w:val="28"/>
          <w:szCs w:val="28"/>
        </w:rPr>
        <w:t xml:space="preserve"> </w:t>
      </w:r>
      <w:r w:rsidR="000E71E5" w:rsidRPr="009B1BA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cosa che </w:t>
      </w:r>
      <w:r w:rsidR="000E71E5" w:rsidRPr="009B1BA8">
        <w:rPr>
          <w:sz w:val="28"/>
          <w:szCs w:val="28"/>
        </w:rPr>
        <w:t xml:space="preserve">non </w:t>
      </w:r>
      <w:r>
        <w:rPr>
          <w:sz w:val="28"/>
          <w:szCs w:val="28"/>
        </w:rPr>
        <w:t>è stat</w:t>
      </w:r>
      <w:r w:rsidR="001A4C27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0E71E5" w:rsidRPr="009B1BA8">
        <w:rPr>
          <w:sz w:val="28"/>
          <w:szCs w:val="28"/>
        </w:rPr>
        <w:t>fatt</w:t>
      </w:r>
      <w:r w:rsidR="001A4C27">
        <w:rPr>
          <w:sz w:val="28"/>
          <w:szCs w:val="28"/>
        </w:rPr>
        <w:t>a</w:t>
      </w:r>
      <w:r w:rsidR="000E71E5" w:rsidRPr="009B1BA8">
        <w:rPr>
          <w:sz w:val="28"/>
          <w:szCs w:val="28"/>
        </w:rPr>
        <w:t xml:space="preserve"> con la </w:t>
      </w:r>
      <w:r w:rsidR="00221040" w:rsidRPr="009B1BA8">
        <w:rPr>
          <w:sz w:val="28"/>
          <w:szCs w:val="28"/>
        </w:rPr>
        <w:t>seconda</w:t>
      </w:r>
      <w:r w:rsidR="00216081">
        <w:rPr>
          <w:sz w:val="28"/>
          <w:szCs w:val="28"/>
        </w:rPr>
        <w:t xml:space="preserve"> a Venezia</w:t>
      </w:r>
      <w:r w:rsidR="000E71E5" w:rsidRPr="009B1BA8">
        <w:rPr>
          <w:sz w:val="28"/>
          <w:szCs w:val="28"/>
        </w:rPr>
        <w:t xml:space="preserve"> </w:t>
      </w:r>
      <w:r w:rsidR="00EE25AA" w:rsidRPr="009B1BA8">
        <w:rPr>
          <w:sz w:val="28"/>
          <w:szCs w:val="28"/>
        </w:rPr>
        <w:t>quantunque</w:t>
      </w:r>
      <w:r w:rsidR="005E6254" w:rsidRPr="009B1BA8">
        <w:rPr>
          <w:sz w:val="28"/>
          <w:szCs w:val="28"/>
        </w:rPr>
        <w:t xml:space="preserve"> </w:t>
      </w:r>
      <w:r w:rsidR="001A4C27">
        <w:rPr>
          <w:sz w:val="28"/>
          <w:szCs w:val="28"/>
        </w:rPr>
        <w:t xml:space="preserve">esistesse </w:t>
      </w:r>
      <w:r w:rsidR="005E6254" w:rsidRPr="009B1BA8">
        <w:rPr>
          <w:sz w:val="28"/>
          <w:szCs w:val="28"/>
        </w:rPr>
        <w:t xml:space="preserve">una pubblicazione vastissima </w:t>
      </w:r>
      <w:r w:rsidR="001A4C27">
        <w:rPr>
          <w:sz w:val="28"/>
          <w:szCs w:val="28"/>
        </w:rPr>
        <w:t>sulla</w:t>
      </w:r>
      <w:r w:rsidR="005E6254" w:rsidRPr="009B1BA8">
        <w:rPr>
          <w:sz w:val="28"/>
          <w:szCs w:val="28"/>
        </w:rPr>
        <w:t xml:space="preserve"> </w:t>
      </w:r>
      <w:r w:rsidR="00221040" w:rsidRPr="009B1BA8">
        <w:rPr>
          <w:sz w:val="28"/>
          <w:szCs w:val="28"/>
        </w:rPr>
        <w:t>prima</w:t>
      </w:r>
      <w:r w:rsidR="00216081">
        <w:rPr>
          <w:sz w:val="28"/>
          <w:szCs w:val="28"/>
        </w:rPr>
        <w:t xml:space="preserve"> in Germania</w:t>
      </w:r>
      <w:r w:rsidR="00717A57" w:rsidRPr="009B1BA8">
        <w:rPr>
          <w:sz w:val="28"/>
          <w:szCs w:val="28"/>
        </w:rPr>
        <w:t>,</w:t>
      </w:r>
      <w:r w:rsidR="005E6254" w:rsidRPr="009B1BA8">
        <w:rPr>
          <w:sz w:val="28"/>
          <w:szCs w:val="28"/>
        </w:rPr>
        <w:t xml:space="preserve"> </w:t>
      </w:r>
      <w:r w:rsidR="000E71E5" w:rsidRPr="009B1BA8">
        <w:rPr>
          <w:sz w:val="28"/>
          <w:szCs w:val="28"/>
        </w:rPr>
        <w:t xml:space="preserve">con </w:t>
      </w:r>
      <w:r w:rsidR="00EE25AA" w:rsidRPr="009B1BA8">
        <w:rPr>
          <w:sz w:val="28"/>
          <w:szCs w:val="28"/>
        </w:rPr>
        <w:t>conseguenze</w:t>
      </w:r>
      <w:r w:rsidR="000E71E5" w:rsidRPr="009B1BA8">
        <w:rPr>
          <w:sz w:val="28"/>
          <w:szCs w:val="28"/>
        </w:rPr>
        <w:t xml:space="preserve"> fatali</w:t>
      </w:r>
      <w:r w:rsidR="00032DA3" w:rsidRPr="009B1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dovute </w:t>
      </w:r>
      <w:proofErr w:type="gramStart"/>
      <w:r>
        <w:rPr>
          <w:sz w:val="28"/>
          <w:szCs w:val="28"/>
        </w:rPr>
        <w:t>ad</w:t>
      </w:r>
      <w:proofErr w:type="gramEnd"/>
      <w:r w:rsidR="00032DA3" w:rsidRPr="009B1BA8">
        <w:rPr>
          <w:sz w:val="28"/>
          <w:szCs w:val="28"/>
        </w:rPr>
        <w:t xml:space="preserve"> errori </w:t>
      </w:r>
      <w:r>
        <w:rPr>
          <w:sz w:val="28"/>
          <w:szCs w:val="28"/>
        </w:rPr>
        <w:t xml:space="preserve">di </w:t>
      </w:r>
      <w:r w:rsidR="00973508">
        <w:rPr>
          <w:sz w:val="28"/>
          <w:szCs w:val="28"/>
        </w:rPr>
        <w:t>comprensione iconologica</w:t>
      </w:r>
      <w:r w:rsidR="00717A57" w:rsidRPr="009B1BA8">
        <w:rPr>
          <w:sz w:val="28"/>
          <w:szCs w:val="28"/>
        </w:rPr>
        <w:t>.</w:t>
      </w:r>
    </w:p>
    <w:p w:rsidR="00A36390" w:rsidRPr="009B1BA8" w:rsidRDefault="00092BCD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Anch</w:t>
      </w:r>
      <w:r w:rsidR="00C24F39" w:rsidRPr="009B1BA8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l</w:t>
      </w:r>
      <w:r w:rsidR="00A36390" w:rsidRPr="009B1BA8">
        <w:rPr>
          <w:sz w:val="28"/>
          <w:szCs w:val="28"/>
        </w:rPr>
        <w:t xml:space="preserve">’arte moderna o contemporanea produce opere in serie </w:t>
      </w:r>
      <w:r w:rsidR="00973508">
        <w:rPr>
          <w:sz w:val="28"/>
          <w:szCs w:val="28"/>
        </w:rPr>
        <w:t xml:space="preserve">uguali tra </w:t>
      </w:r>
      <w:r w:rsidR="001A4C27">
        <w:rPr>
          <w:sz w:val="28"/>
          <w:szCs w:val="28"/>
        </w:rPr>
        <w:t>loro</w:t>
      </w:r>
      <w:r w:rsidR="001A4C27" w:rsidRPr="009B1BA8">
        <w:rPr>
          <w:sz w:val="28"/>
          <w:szCs w:val="28"/>
        </w:rPr>
        <w:t>, dove</w:t>
      </w:r>
      <w:r w:rsidR="00A36390" w:rsidRPr="009B1BA8">
        <w:rPr>
          <w:sz w:val="28"/>
          <w:szCs w:val="28"/>
        </w:rPr>
        <w:t xml:space="preserve"> la minima divergenza di conservazione di un solo elemento si rivela distruttiva per il senso unificante dell’opera periodica</w:t>
      </w:r>
      <w:r w:rsidR="00973508" w:rsidRPr="00973508">
        <w:rPr>
          <w:sz w:val="28"/>
          <w:szCs w:val="28"/>
        </w:rPr>
        <w:t xml:space="preserve"> </w:t>
      </w:r>
      <w:r w:rsidR="00973508" w:rsidRPr="009B1BA8">
        <w:rPr>
          <w:sz w:val="28"/>
          <w:szCs w:val="28"/>
        </w:rPr>
        <w:t>intera</w:t>
      </w:r>
      <w:r w:rsidR="00A36390" w:rsidRPr="009B1BA8">
        <w:rPr>
          <w:sz w:val="28"/>
          <w:szCs w:val="28"/>
        </w:rPr>
        <w:t>.</w:t>
      </w:r>
      <w:r w:rsidR="00EB5CE1">
        <w:rPr>
          <w:sz w:val="28"/>
          <w:szCs w:val="28"/>
        </w:rPr>
        <w:t xml:space="preserve"> </w:t>
      </w:r>
      <w:proofErr w:type="gramStart"/>
      <w:r w:rsidR="00D70707" w:rsidRPr="009B1BA8">
        <w:rPr>
          <w:sz w:val="28"/>
          <w:szCs w:val="28"/>
        </w:rPr>
        <w:t xml:space="preserve">Per esempio: </w:t>
      </w:r>
      <w:r w:rsidR="00717A57" w:rsidRPr="009B1BA8">
        <w:rPr>
          <w:sz w:val="28"/>
          <w:szCs w:val="28"/>
        </w:rPr>
        <w:t>le tele monocrome numerate</w:t>
      </w:r>
      <w:r w:rsidR="00032DA3" w:rsidRPr="009B1BA8">
        <w:rPr>
          <w:sz w:val="28"/>
          <w:szCs w:val="28"/>
        </w:rPr>
        <w:t xml:space="preserve"> di </w:t>
      </w:r>
      <w:r w:rsidR="0016165F" w:rsidRPr="009B1BA8">
        <w:rPr>
          <w:sz w:val="28"/>
          <w:szCs w:val="28"/>
        </w:rPr>
        <w:t>On Kawara</w:t>
      </w:r>
      <w:r w:rsidR="00EB5CE1">
        <w:rPr>
          <w:sz w:val="28"/>
          <w:szCs w:val="28"/>
        </w:rPr>
        <w:t xml:space="preserve"> </w:t>
      </w:r>
      <w:r w:rsidR="001A4C27">
        <w:rPr>
          <w:sz w:val="28"/>
          <w:szCs w:val="28"/>
        </w:rPr>
        <w:t>che esprimono</w:t>
      </w:r>
      <w:r w:rsidR="00EB5CE1">
        <w:rPr>
          <w:sz w:val="28"/>
          <w:szCs w:val="28"/>
        </w:rPr>
        <w:t xml:space="preserve"> </w:t>
      </w:r>
      <w:r w:rsidR="00973508">
        <w:rPr>
          <w:sz w:val="28"/>
          <w:szCs w:val="28"/>
        </w:rPr>
        <w:lastRenderedPageBreak/>
        <w:t>l’</w:t>
      </w:r>
      <w:r w:rsidR="00EB5CE1">
        <w:rPr>
          <w:sz w:val="28"/>
          <w:szCs w:val="28"/>
        </w:rPr>
        <w:t xml:space="preserve">andamento del tempo e </w:t>
      </w:r>
      <w:r w:rsidR="00973508">
        <w:rPr>
          <w:sz w:val="28"/>
          <w:szCs w:val="28"/>
        </w:rPr>
        <w:t xml:space="preserve">la </w:t>
      </w:r>
      <w:r w:rsidR="00EB5CE1">
        <w:rPr>
          <w:sz w:val="28"/>
          <w:szCs w:val="28"/>
        </w:rPr>
        <w:t>temporalità</w:t>
      </w:r>
      <w:r w:rsidR="00973508">
        <w:rPr>
          <w:sz w:val="28"/>
          <w:szCs w:val="28"/>
        </w:rPr>
        <w:t xml:space="preserve"> intrinseca</w:t>
      </w:r>
      <w:r w:rsidR="00EB5CE1">
        <w:rPr>
          <w:sz w:val="28"/>
          <w:szCs w:val="28"/>
        </w:rPr>
        <w:t xml:space="preserve"> </w:t>
      </w:r>
      <w:r w:rsidR="00523C1F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9</w:t>
      </w:r>
      <w:r w:rsidR="00523C1F">
        <w:rPr>
          <w:sz w:val="28"/>
          <w:szCs w:val="28"/>
        </w:rPr>
        <w:t>)</w:t>
      </w:r>
      <w:r w:rsidR="00EB5CE1">
        <w:rPr>
          <w:sz w:val="28"/>
          <w:szCs w:val="28"/>
        </w:rPr>
        <w:t>: una caduta dalla parete interrompe per sempre il senso della serie ideata.</w:t>
      </w:r>
      <w:proofErr w:type="gramEnd"/>
    </w:p>
    <w:p w:rsidR="0016165F" w:rsidRPr="009B1BA8" w:rsidRDefault="00EE25AA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Dall’</w:t>
      </w:r>
      <w:r w:rsidR="00675C8D" w:rsidRPr="009B1BA8">
        <w:rPr>
          <w:sz w:val="28"/>
          <w:szCs w:val="28"/>
        </w:rPr>
        <w:t>altro lato della frontiera</w:t>
      </w:r>
      <w:r w:rsidR="007E72F0">
        <w:rPr>
          <w:sz w:val="28"/>
          <w:szCs w:val="28"/>
        </w:rPr>
        <w:t xml:space="preserve"> </w:t>
      </w:r>
      <w:r w:rsidR="00973508">
        <w:rPr>
          <w:sz w:val="28"/>
          <w:szCs w:val="28"/>
        </w:rPr>
        <w:t>dell’</w:t>
      </w:r>
      <w:r w:rsidR="007E72F0">
        <w:rPr>
          <w:sz w:val="28"/>
          <w:szCs w:val="28"/>
        </w:rPr>
        <w:t>“autenticità”</w:t>
      </w:r>
      <w:r w:rsidR="00675C8D" w:rsidRPr="009B1BA8">
        <w:rPr>
          <w:sz w:val="28"/>
          <w:szCs w:val="28"/>
        </w:rPr>
        <w:t xml:space="preserve"> </w:t>
      </w:r>
      <w:r w:rsidR="007E72F0">
        <w:rPr>
          <w:sz w:val="28"/>
          <w:szCs w:val="28"/>
        </w:rPr>
        <w:t>lavorano</w:t>
      </w:r>
      <w:r w:rsidR="00675C8D" w:rsidRPr="009B1BA8">
        <w:rPr>
          <w:sz w:val="28"/>
          <w:szCs w:val="28"/>
        </w:rPr>
        <w:t xml:space="preserve"> </w:t>
      </w:r>
      <w:r w:rsidR="0016165F" w:rsidRPr="009B1BA8">
        <w:rPr>
          <w:sz w:val="28"/>
          <w:szCs w:val="28"/>
        </w:rPr>
        <w:t xml:space="preserve">i falsari </w:t>
      </w:r>
      <w:r w:rsidR="005E6254" w:rsidRPr="009B1BA8">
        <w:rPr>
          <w:sz w:val="28"/>
          <w:szCs w:val="28"/>
        </w:rPr>
        <w:t>principalmente</w:t>
      </w:r>
      <w:r w:rsidR="0016165F" w:rsidRPr="009B1BA8">
        <w:rPr>
          <w:sz w:val="28"/>
          <w:szCs w:val="28"/>
        </w:rPr>
        <w:t xml:space="preserve"> di opere moderne </w:t>
      </w:r>
      <w:r w:rsidR="00973508">
        <w:rPr>
          <w:sz w:val="28"/>
          <w:szCs w:val="28"/>
        </w:rPr>
        <w:t>che</w:t>
      </w:r>
      <w:r w:rsidR="00675C8D" w:rsidRPr="009B1BA8">
        <w:rPr>
          <w:sz w:val="28"/>
          <w:szCs w:val="28"/>
        </w:rPr>
        <w:t xml:space="preserve"> </w:t>
      </w:r>
      <w:r w:rsidR="0016165F" w:rsidRPr="009B1BA8">
        <w:rPr>
          <w:sz w:val="28"/>
          <w:szCs w:val="28"/>
        </w:rPr>
        <w:t>presentano “gemelli”</w:t>
      </w:r>
      <w:r w:rsidR="00FF62CF" w:rsidRPr="009B1BA8">
        <w:rPr>
          <w:sz w:val="28"/>
          <w:szCs w:val="28"/>
        </w:rPr>
        <w:t xml:space="preserve"> per avvicinarsi alla mano di un maestro: ne parleremo </w:t>
      </w:r>
      <w:r w:rsidR="00EB5CE1">
        <w:rPr>
          <w:sz w:val="28"/>
          <w:szCs w:val="28"/>
        </w:rPr>
        <w:t>(semmai ci rimane</w:t>
      </w:r>
      <w:r w:rsidR="001A4C27">
        <w:rPr>
          <w:sz w:val="28"/>
          <w:szCs w:val="28"/>
        </w:rPr>
        <w:t>sse</w:t>
      </w:r>
      <w:r w:rsidR="00EB5CE1">
        <w:rPr>
          <w:sz w:val="28"/>
          <w:szCs w:val="28"/>
        </w:rPr>
        <w:t xml:space="preserve"> il tempo!) </w:t>
      </w:r>
      <w:r w:rsidR="00FF62CF" w:rsidRPr="009B1BA8">
        <w:rPr>
          <w:sz w:val="28"/>
          <w:szCs w:val="28"/>
        </w:rPr>
        <w:t xml:space="preserve">proprio sul caso Metzinger che </w:t>
      </w:r>
      <w:r w:rsidR="00675C8D" w:rsidRPr="009B1BA8">
        <w:rPr>
          <w:sz w:val="28"/>
          <w:szCs w:val="28"/>
        </w:rPr>
        <w:t>fa parte di una fr</w:t>
      </w:r>
      <w:r w:rsidR="00D70707" w:rsidRPr="009B1BA8">
        <w:rPr>
          <w:sz w:val="28"/>
          <w:szCs w:val="28"/>
        </w:rPr>
        <w:t>o</w:t>
      </w:r>
      <w:r w:rsidR="00675C8D" w:rsidRPr="009B1BA8">
        <w:rPr>
          <w:sz w:val="28"/>
          <w:szCs w:val="28"/>
        </w:rPr>
        <w:t>de inverosimile</w:t>
      </w:r>
      <w:r w:rsidRPr="009B1BA8">
        <w:rPr>
          <w:sz w:val="28"/>
          <w:szCs w:val="28"/>
        </w:rPr>
        <w:t xml:space="preserve"> </w:t>
      </w:r>
      <w:r w:rsidR="00675C8D" w:rsidRPr="009B1BA8">
        <w:rPr>
          <w:sz w:val="28"/>
          <w:szCs w:val="28"/>
        </w:rPr>
        <w:t>ch</w:t>
      </w:r>
      <w:r w:rsidR="00973508">
        <w:rPr>
          <w:sz w:val="28"/>
          <w:szCs w:val="28"/>
        </w:rPr>
        <w:t>e h</w:t>
      </w:r>
      <w:r w:rsidR="00FF62CF" w:rsidRPr="009B1BA8">
        <w:rPr>
          <w:sz w:val="28"/>
          <w:szCs w:val="28"/>
        </w:rPr>
        <w:t xml:space="preserve">a </w:t>
      </w:r>
      <w:r w:rsidR="00973508">
        <w:rPr>
          <w:sz w:val="28"/>
          <w:szCs w:val="28"/>
        </w:rPr>
        <w:t>messo in subbuglio</w:t>
      </w:r>
      <w:r w:rsidR="00FF62CF" w:rsidRPr="009B1BA8">
        <w:rPr>
          <w:sz w:val="28"/>
          <w:szCs w:val="28"/>
        </w:rPr>
        <w:t xml:space="preserve"> il mercato internazionale con danni ingenti.</w:t>
      </w:r>
    </w:p>
    <w:p w:rsidR="00CD6384" w:rsidRPr="009B1BA8" w:rsidRDefault="00CD638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Con Metzinger torniamo al soggetto iniziale. Non ometto </w:t>
      </w:r>
      <w:r w:rsidR="005E6254" w:rsidRPr="009B1BA8">
        <w:rPr>
          <w:sz w:val="28"/>
          <w:szCs w:val="28"/>
        </w:rPr>
        <w:t>i</w:t>
      </w:r>
      <w:r w:rsidRPr="009B1BA8">
        <w:rPr>
          <w:sz w:val="28"/>
          <w:szCs w:val="28"/>
        </w:rPr>
        <w:t xml:space="preserve"> dettagli per dimostrare, quant</w:t>
      </w:r>
      <w:r w:rsidR="005E6254" w:rsidRPr="009B1BA8">
        <w:rPr>
          <w:sz w:val="28"/>
          <w:szCs w:val="28"/>
        </w:rPr>
        <w:t>e</w:t>
      </w:r>
      <w:r w:rsidRPr="009B1BA8">
        <w:rPr>
          <w:sz w:val="28"/>
          <w:szCs w:val="28"/>
        </w:rPr>
        <w:t xml:space="preserve"> circostanze occasionali dominano il nostro mestiere.</w:t>
      </w:r>
    </w:p>
    <w:p w:rsidR="002548C4" w:rsidRDefault="00CD638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Dopo l’esperimento di nove estati del</w:t>
      </w:r>
      <w:r w:rsidR="00D70707" w:rsidRPr="009B1BA8">
        <w:rPr>
          <w:sz w:val="28"/>
          <w:szCs w:val="28"/>
        </w:rPr>
        <w:t xml:space="preserve"> </w:t>
      </w:r>
      <w:r w:rsidR="00EE25AA" w:rsidRPr="009B1BA8">
        <w:rPr>
          <w:sz w:val="28"/>
          <w:szCs w:val="28"/>
        </w:rPr>
        <w:t>cosiddetto</w:t>
      </w:r>
      <w:r w:rsidRPr="009B1BA8">
        <w:rPr>
          <w:sz w:val="28"/>
          <w:szCs w:val="28"/>
        </w:rPr>
        <w:t xml:space="preserve"> </w:t>
      </w:r>
      <w:r w:rsidRPr="009B1BA8">
        <w:rPr>
          <w:i/>
          <w:sz w:val="28"/>
          <w:szCs w:val="28"/>
        </w:rPr>
        <w:t>restauro povero</w:t>
      </w:r>
      <w:r w:rsidRPr="009B1BA8">
        <w:rPr>
          <w:sz w:val="28"/>
          <w:szCs w:val="28"/>
        </w:rPr>
        <w:t xml:space="preserve"> di una chies</w:t>
      </w:r>
      <w:r w:rsidR="00D70707" w:rsidRPr="009B1BA8">
        <w:rPr>
          <w:sz w:val="28"/>
          <w:szCs w:val="28"/>
        </w:rPr>
        <w:t>ett</w:t>
      </w:r>
      <w:r w:rsidRPr="009B1BA8">
        <w:rPr>
          <w:sz w:val="28"/>
          <w:szCs w:val="28"/>
        </w:rPr>
        <w:t xml:space="preserve">a intera nel Lazio </w:t>
      </w:r>
      <w:r w:rsidR="005E6254" w:rsidRPr="009B1BA8">
        <w:rPr>
          <w:sz w:val="28"/>
          <w:szCs w:val="28"/>
        </w:rPr>
        <w:t xml:space="preserve">con volontari da </w:t>
      </w:r>
      <w:r w:rsidR="00675C8D" w:rsidRPr="009B1BA8">
        <w:rPr>
          <w:sz w:val="28"/>
          <w:szCs w:val="28"/>
        </w:rPr>
        <w:t>mezza Europa</w:t>
      </w:r>
      <w:r w:rsidR="005E6254" w:rsidRPr="009B1BA8">
        <w:rPr>
          <w:sz w:val="28"/>
          <w:szCs w:val="28"/>
        </w:rPr>
        <w:t xml:space="preserve"> </w:t>
      </w:r>
      <w:r w:rsidR="00973508">
        <w:rPr>
          <w:sz w:val="28"/>
          <w:szCs w:val="28"/>
        </w:rPr>
        <w:t xml:space="preserve">mi </w:t>
      </w:r>
      <w:r w:rsidRPr="009B1BA8">
        <w:rPr>
          <w:sz w:val="28"/>
          <w:szCs w:val="28"/>
        </w:rPr>
        <w:t xml:space="preserve">fu chiesto </w:t>
      </w:r>
      <w:r w:rsidR="00675C8D" w:rsidRPr="009B1BA8">
        <w:rPr>
          <w:sz w:val="28"/>
          <w:szCs w:val="28"/>
        </w:rPr>
        <w:t>dall’ente</w:t>
      </w:r>
      <w:r w:rsidRPr="009B1BA8">
        <w:rPr>
          <w:sz w:val="28"/>
          <w:szCs w:val="28"/>
        </w:rPr>
        <w:t xml:space="preserve"> </w:t>
      </w:r>
      <w:r w:rsidR="00675C8D" w:rsidRPr="009B1BA8">
        <w:rPr>
          <w:sz w:val="28"/>
          <w:szCs w:val="28"/>
        </w:rPr>
        <w:t>C</w:t>
      </w:r>
      <w:r w:rsidRPr="009B1BA8">
        <w:rPr>
          <w:sz w:val="28"/>
          <w:szCs w:val="28"/>
        </w:rPr>
        <w:t xml:space="preserve">onservazione dei </w:t>
      </w:r>
      <w:r w:rsidR="00675C8D" w:rsidRPr="009B1BA8">
        <w:rPr>
          <w:sz w:val="28"/>
          <w:szCs w:val="28"/>
        </w:rPr>
        <w:t>M</w:t>
      </w:r>
      <w:r w:rsidRPr="009B1BA8">
        <w:rPr>
          <w:sz w:val="28"/>
          <w:szCs w:val="28"/>
        </w:rPr>
        <w:t xml:space="preserve">onumenti di </w:t>
      </w:r>
      <w:r w:rsidR="00675C8D" w:rsidRPr="009B1BA8">
        <w:rPr>
          <w:sz w:val="28"/>
          <w:szCs w:val="28"/>
        </w:rPr>
        <w:t>Bav</w:t>
      </w:r>
      <w:r w:rsidR="00EE25AA" w:rsidRPr="009B1BA8">
        <w:rPr>
          <w:sz w:val="28"/>
          <w:szCs w:val="28"/>
        </w:rPr>
        <w:t>ier</w:t>
      </w:r>
      <w:r w:rsidR="00675C8D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</w:t>
      </w:r>
      <w:r w:rsidR="00675C8D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</w:t>
      </w:r>
      <w:r w:rsidR="00675C8D" w:rsidRPr="009B1BA8">
        <w:rPr>
          <w:sz w:val="28"/>
          <w:szCs w:val="28"/>
        </w:rPr>
        <w:t>Monaco</w:t>
      </w:r>
      <w:r w:rsidRPr="009B1BA8">
        <w:rPr>
          <w:sz w:val="28"/>
          <w:szCs w:val="28"/>
        </w:rPr>
        <w:t xml:space="preserve"> </w:t>
      </w:r>
      <w:proofErr w:type="gramStart"/>
      <w:r w:rsidR="001A4C27">
        <w:rPr>
          <w:sz w:val="28"/>
          <w:szCs w:val="28"/>
        </w:rPr>
        <w:t>di</w:t>
      </w:r>
      <w:proofErr w:type="gramEnd"/>
      <w:r w:rsidRPr="009B1BA8">
        <w:rPr>
          <w:sz w:val="28"/>
          <w:szCs w:val="28"/>
        </w:rPr>
        <w:t xml:space="preserve"> </w:t>
      </w:r>
      <w:r w:rsidR="002942E9" w:rsidRPr="009B1BA8">
        <w:rPr>
          <w:sz w:val="28"/>
          <w:szCs w:val="28"/>
        </w:rPr>
        <w:t xml:space="preserve">dirigere un nuovo istituto per il recupero e restauro delle opere religiose </w:t>
      </w:r>
      <w:r w:rsidR="00675C8D" w:rsidRPr="009B1BA8">
        <w:rPr>
          <w:sz w:val="28"/>
          <w:szCs w:val="28"/>
        </w:rPr>
        <w:t xml:space="preserve">distrutte </w:t>
      </w:r>
      <w:r w:rsidR="00973508">
        <w:rPr>
          <w:sz w:val="28"/>
          <w:szCs w:val="28"/>
        </w:rPr>
        <w:t>in</w:t>
      </w:r>
      <w:r w:rsidR="002942E9" w:rsidRPr="009B1BA8">
        <w:rPr>
          <w:sz w:val="28"/>
          <w:szCs w:val="28"/>
        </w:rPr>
        <w:t xml:space="preserve"> Croazia </w:t>
      </w:r>
      <w:r w:rsidR="00221040" w:rsidRPr="009B1BA8">
        <w:rPr>
          <w:sz w:val="28"/>
          <w:szCs w:val="28"/>
        </w:rPr>
        <w:t>durante</w:t>
      </w:r>
      <w:r w:rsidR="002942E9" w:rsidRPr="009B1BA8">
        <w:rPr>
          <w:sz w:val="28"/>
          <w:szCs w:val="28"/>
        </w:rPr>
        <w:t xml:space="preserve"> la Guerra Balcanica. </w:t>
      </w:r>
      <w:r w:rsidR="00221040" w:rsidRPr="009B1BA8">
        <w:rPr>
          <w:sz w:val="28"/>
          <w:szCs w:val="28"/>
        </w:rPr>
        <w:t>A</w:t>
      </w:r>
      <w:r w:rsidR="002942E9" w:rsidRPr="009B1BA8">
        <w:rPr>
          <w:sz w:val="28"/>
          <w:szCs w:val="28"/>
        </w:rPr>
        <w:t xml:space="preserve"> quel tempo la mia ultima allieva frequentava la scuola di restauro da me fondata a Berna, facendo una tesi di laurea sul tema dell’uso </w:t>
      </w:r>
      <w:proofErr w:type="gramStart"/>
      <w:r w:rsidR="002942E9" w:rsidRPr="009B1BA8">
        <w:rPr>
          <w:sz w:val="28"/>
          <w:szCs w:val="28"/>
        </w:rPr>
        <w:t>della</w:t>
      </w:r>
      <w:proofErr w:type="gramEnd"/>
      <w:r w:rsidR="002942E9" w:rsidRPr="009B1BA8">
        <w:rPr>
          <w:sz w:val="28"/>
          <w:szCs w:val="28"/>
        </w:rPr>
        <w:t xml:space="preserve"> sabbia nell’arte moderna. Tornato a </w:t>
      </w:r>
      <w:r w:rsidR="00EE25AA" w:rsidRPr="009B1BA8">
        <w:rPr>
          <w:sz w:val="28"/>
          <w:szCs w:val="28"/>
        </w:rPr>
        <w:t>Berna,</w:t>
      </w:r>
      <w:r w:rsidR="002942E9" w:rsidRPr="009B1BA8">
        <w:rPr>
          <w:sz w:val="28"/>
          <w:szCs w:val="28"/>
        </w:rPr>
        <w:t xml:space="preserve"> </w:t>
      </w:r>
      <w:r w:rsidR="005E6254" w:rsidRPr="009B1BA8">
        <w:rPr>
          <w:sz w:val="28"/>
          <w:szCs w:val="28"/>
        </w:rPr>
        <w:t>aprimmo</w:t>
      </w:r>
      <w:r w:rsidR="002942E9" w:rsidRPr="009B1BA8">
        <w:rPr>
          <w:sz w:val="28"/>
          <w:szCs w:val="28"/>
        </w:rPr>
        <w:t xml:space="preserve"> insieme uno studio di restauro. Uno dei primi clienti ci presentava la sua collezione, dove saltava fuori per caso un quadretto di Jean Metzinger </w:t>
      </w:r>
      <w:r w:rsidR="00221040" w:rsidRPr="009B1BA8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10</w:t>
      </w:r>
      <w:r w:rsidR="00E87420" w:rsidRPr="00E87420">
        <w:rPr>
          <w:color w:val="FF0000"/>
          <w:sz w:val="28"/>
          <w:szCs w:val="28"/>
        </w:rPr>
        <w:t>)</w:t>
      </w:r>
      <w:r w:rsidR="00221040" w:rsidRPr="009B1BA8">
        <w:rPr>
          <w:sz w:val="28"/>
          <w:szCs w:val="28"/>
        </w:rPr>
        <w:t xml:space="preserve"> </w:t>
      </w:r>
      <w:r w:rsidR="002942E9" w:rsidRPr="009B1BA8">
        <w:rPr>
          <w:sz w:val="28"/>
          <w:szCs w:val="28"/>
        </w:rPr>
        <w:t xml:space="preserve">su cartone </w:t>
      </w:r>
      <w:r w:rsidR="00B95B71" w:rsidRPr="009B1BA8">
        <w:rPr>
          <w:sz w:val="28"/>
          <w:szCs w:val="28"/>
        </w:rPr>
        <w:t>(</w:t>
      </w:r>
      <w:r w:rsidR="00F434B7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1</w:t>
      </w:r>
      <w:r w:rsidR="00B95B71" w:rsidRPr="009B1BA8">
        <w:rPr>
          <w:sz w:val="28"/>
          <w:szCs w:val="28"/>
        </w:rPr>
        <w:t xml:space="preserve">) firmato, datato e </w:t>
      </w:r>
      <w:r w:rsidR="002548C4">
        <w:rPr>
          <w:sz w:val="28"/>
          <w:szCs w:val="28"/>
        </w:rPr>
        <w:t>integran</w:t>
      </w:r>
      <w:r w:rsidR="001A4C27">
        <w:rPr>
          <w:sz w:val="28"/>
          <w:szCs w:val="28"/>
        </w:rPr>
        <w:t xml:space="preserve">te </w:t>
      </w:r>
      <w:r w:rsidR="002548C4">
        <w:rPr>
          <w:sz w:val="28"/>
          <w:szCs w:val="28"/>
        </w:rPr>
        <w:t>della</w:t>
      </w:r>
      <w:r w:rsidR="002942E9" w:rsidRPr="009B1BA8">
        <w:rPr>
          <w:sz w:val="28"/>
          <w:szCs w:val="28"/>
        </w:rPr>
        <w:t xml:space="preserve"> sabbia</w:t>
      </w:r>
      <w:r w:rsidR="002548C4">
        <w:rPr>
          <w:sz w:val="28"/>
          <w:szCs w:val="28"/>
        </w:rPr>
        <w:t xml:space="preserve"> nell’impasto di colore</w:t>
      </w:r>
      <w:r w:rsidR="002942E9" w:rsidRPr="009B1BA8">
        <w:rPr>
          <w:sz w:val="28"/>
          <w:szCs w:val="28"/>
        </w:rPr>
        <w:t>.</w:t>
      </w:r>
      <w:r w:rsidR="00221040" w:rsidRPr="009B1BA8">
        <w:rPr>
          <w:sz w:val="28"/>
          <w:szCs w:val="28"/>
        </w:rPr>
        <w:t xml:space="preserve"> </w:t>
      </w:r>
      <w:r w:rsidR="002942E9" w:rsidRPr="009B1BA8">
        <w:rPr>
          <w:sz w:val="28"/>
          <w:szCs w:val="28"/>
        </w:rPr>
        <w:t xml:space="preserve">La nostra consueta ricerca storica sull’operetta ci portava non solo a Parigi </w:t>
      </w:r>
      <w:r w:rsidR="001A4C27">
        <w:rPr>
          <w:sz w:val="28"/>
          <w:szCs w:val="28"/>
        </w:rPr>
        <w:t>a</w:t>
      </w:r>
      <w:r w:rsidR="002942E9" w:rsidRPr="009B1BA8">
        <w:rPr>
          <w:sz w:val="28"/>
          <w:szCs w:val="28"/>
        </w:rPr>
        <w:t>lla Bibliothèque nationale ma anche al Guggenheim di Venezia</w:t>
      </w:r>
      <w:r w:rsidR="00675C8D" w:rsidRPr="009B1BA8">
        <w:rPr>
          <w:sz w:val="28"/>
          <w:szCs w:val="28"/>
        </w:rPr>
        <w:t>,</w:t>
      </w:r>
      <w:r w:rsidR="002942E9" w:rsidRPr="009B1BA8">
        <w:rPr>
          <w:sz w:val="28"/>
          <w:szCs w:val="28"/>
        </w:rPr>
        <w:t xml:space="preserve"> dove esisteva dal 1945 quel famoso </w:t>
      </w:r>
      <w:proofErr w:type="spellStart"/>
      <w:proofErr w:type="gramStart"/>
      <w:r w:rsidR="00EE25AA" w:rsidRPr="009B1BA8">
        <w:rPr>
          <w:i/>
          <w:sz w:val="28"/>
          <w:szCs w:val="28"/>
        </w:rPr>
        <w:t>Coureur</w:t>
      </w:r>
      <w:proofErr w:type="spellEnd"/>
      <w:proofErr w:type="gramEnd"/>
      <w:r w:rsidR="002942E9" w:rsidRPr="009B1BA8">
        <w:rPr>
          <w:i/>
          <w:sz w:val="28"/>
          <w:szCs w:val="28"/>
        </w:rPr>
        <w:t xml:space="preserve"> </w:t>
      </w:r>
      <w:proofErr w:type="spellStart"/>
      <w:r w:rsidR="002942E9" w:rsidRPr="009B1BA8">
        <w:rPr>
          <w:i/>
          <w:sz w:val="28"/>
          <w:szCs w:val="28"/>
        </w:rPr>
        <w:t>cycliste</w:t>
      </w:r>
      <w:proofErr w:type="spellEnd"/>
      <w:r w:rsidR="00EE25AA" w:rsidRPr="009B1BA8">
        <w:rPr>
          <w:i/>
          <w:sz w:val="28"/>
          <w:szCs w:val="28"/>
        </w:rPr>
        <w:t xml:space="preserve"> </w:t>
      </w:r>
      <w:proofErr w:type="spellStart"/>
      <w:r w:rsidR="00EE25AA" w:rsidRPr="009B1BA8">
        <w:rPr>
          <w:i/>
          <w:sz w:val="28"/>
          <w:szCs w:val="28"/>
        </w:rPr>
        <w:t>au</w:t>
      </w:r>
      <w:proofErr w:type="spellEnd"/>
      <w:r w:rsidR="00EE25AA" w:rsidRPr="009B1BA8">
        <w:rPr>
          <w:i/>
          <w:sz w:val="28"/>
          <w:szCs w:val="28"/>
        </w:rPr>
        <w:t xml:space="preserve"> </w:t>
      </w:r>
      <w:proofErr w:type="spellStart"/>
      <w:r w:rsidR="00717A57" w:rsidRPr="009B1BA8">
        <w:rPr>
          <w:i/>
          <w:sz w:val="28"/>
          <w:szCs w:val="28"/>
        </w:rPr>
        <w:t>Vélodrome</w:t>
      </w:r>
      <w:proofErr w:type="spellEnd"/>
      <w:r w:rsidR="002942E9" w:rsidRPr="009B1BA8">
        <w:rPr>
          <w:sz w:val="28"/>
          <w:szCs w:val="28"/>
        </w:rPr>
        <w:t xml:space="preserve"> di </w:t>
      </w:r>
      <w:proofErr w:type="spellStart"/>
      <w:r w:rsidR="002942E9" w:rsidRPr="009B1BA8">
        <w:rPr>
          <w:sz w:val="28"/>
          <w:szCs w:val="28"/>
        </w:rPr>
        <w:t>Metzinger</w:t>
      </w:r>
      <w:proofErr w:type="spellEnd"/>
      <w:r w:rsidR="00E117A2" w:rsidRPr="009B1BA8">
        <w:rPr>
          <w:sz w:val="28"/>
          <w:szCs w:val="28"/>
        </w:rPr>
        <w:t xml:space="preserve"> (</w:t>
      </w:r>
      <w:r w:rsidR="00E117A2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2</w:t>
      </w:r>
      <w:r w:rsidR="00E117A2" w:rsidRPr="009B1BA8">
        <w:rPr>
          <w:sz w:val="28"/>
          <w:szCs w:val="28"/>
        </w:rPr>
        <w:t>)</w:t>
      </w:r>
      <w:r w:rsidR="002942E9" w:rsidRPr="009B1BA8">
        <w:rPr>
          <w:sz w:val="28"/>
          <w:szCs w:val="28"/>
        </w:rPr>
        <w:t xml:space="preserve"> con datazione incerta</w:t>
      </w:r>
      <w:r w:rsidR="00EB5CE1">
        <w:rPr>
          <w:sz w:val="28"/>
          <w:szCs w:val="28"/>
        </w:rPr>
        <w:t xml:space="preserve"> (1914 circa)</w:t>
      </w:r>
      <w:r w:rsidR="002942E9" w:rsidRPr="009B1BA8">
        <w:rPr>
          <w:sz w:val="28"/>
          <w:szCs w:val="28"/>
        </w:rPr>
        <w:t xml:space="preserve">, ma con identica tecnica </w:t>
      </w:r>
      <w:r w:rsidR="002548C4">
        <w:rPr>
          <w:sz w:val="28"/>
          <w:szCs w:val="28"/>
        </w:rPr>
        <w:t>dell’uso</w:t>
      </w:r>
      <w:r w:rsidR="002942E9" w:rsidRPr="009B1BA8">
        <w:rPr>
          <w:sz w:val="28"/>
          <w:szCs w:val="28"/>
        </w:rPr>
        <w:t xml:space="preserve"> </w:t>
      </w:r>
      <w:r w:rsidR="0040592C" w:rsidRPr="009B1BA8">
        <w:rPr>
          <w:sz w:val="28"/>
          <w:szCs w:val="28"/>
        </w:rPr>
        <w:t>del</w:t>
      </w:r>
      <w:r w:rsidR="002942E9" w:rsidRPr="009B1BA8">
        <w:rPr>
          <w:sz w:val="28"/>
          <w:szCs w:val="28"/>
        </w:rPr>
        <w:t>la sabbia.</w:t>
      </w:r>
      <w:r w:rsidR="00E117A2" w:rsidRPr="009B1BA8">
        <w:rPr>
          <w:sz w:val="28"/>
          <w:szCs w:val="28"/>
        </w:rPr>
        <w:t xml:space="preserve"> (</w:t>
      </w:r>
      <w:r w:rsidR="00E117A2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3</w:t>
      </w:r>
      <w:r w:rsidR="00E117A2" w:rsidRPr="009B1BA8">
        <w:rPr>
          <w:sz w:val="28"/>
          <w:szCs w:val="28"/>
        </w:rPr>
        <w:t>)</w:t>
      </w:r>
      <w:r w:rsidR="0040592C" w:rsidRPr="009B1BA8">
        <w:rPr>
          <w:sz w:val="28"/>
          <w:szCs w:val="28"/>
        </w:rPr>
        <w:t xml:space="preserve"> </w:t>
      </w:r>
    </w:p>
    <w:p w:rsidR="001D53E1" w:rsidRPr="009B1BA8" w:rsidRDefault="005E625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Successive</w:t>
      </w:r>
      <w:r w:rsidR="0040592C" w:rsidRPr="009B1BA8">
        <w:rPr>
          <w:sz w:val="28"/>
          <w:szCs w:val="28"/>
        </w:rPr>
        <w:t xml:space="preserve"> </w:t>
      </w:r>
      <w:proofErr w:type="spellStart"/>
      <w:r w:rsidR="00C5733E">
        <w:rPr>
          <w:sz w:val="28"/>
          <w:szCs w:val="28"/>
        </w:rPr>
        <w:t>in</w:t>
      </w:r>
      <w:r w:rsidR="001A4C27">
        <w:rPr>
          <w:sz w:val="28"/>
          <w:szCs w:val="28"/>
        </w:rPr>
        <w:t>indagini</w:t>
      </w:r>
      <w:proofErr w:type="spellEnd"/>
      <w:r w:rsidR="0040592C" w:rsidRPr="009B1BA8">
        <w:rPr>
          <w:sz w:val="28"/>
          <w:szCs w:val="28"/>
        </w:rPr>
        <w:t xml:space="preserve"> rivelavano non solo, che il nostro quadretto </w:t>
      </w:r>
      <w:r w:rsidR="00C5733E">
        <w:rPr>
          <w:sz w:val="28"/>
          <w:szCs w:val="28"/>
        </w:rPr>
        <w:t>aiutava</w:t>
      </w:r>
      <w:r w:rsidR="0040592C" w:rsidRPr="009B1BA8">
        <w:rPr>
          <w:sz w:val="28"/>
          <w:szCs w:val="28"/>
        </w:rPr>
        <w:t xml:space="preserve"> </w:t>
      </w:r>
      <w:r w:rsidR="00E117A2" w:rsidRPr="009B1BA8">
        <w:rPr>
          <w:sz w:val="28"/>
          <w:szCs w:val="28"/>
        </w:rPr>
        <w:t xml:space="preserve">davvero </w:t>
      </w:r>
      <w:r w:rsidR="00C5733E">
        <w:rPr>
          <w:sz w:val="28"/>
          <w:szCs w:val="28"/>
        </w:rPr>
        <w:t xml:space="preserve">a datare </w:t>
      </w:r>
      <w:r w:rsidR="0040592C" w:rsidRPr="009B1BA8">
        <w:rPr>
          <w:sz w:val="28"/>
          <w:szCs w:val="28"/>
        </w:rPr>
        <w:t xml:space="preserve">al 1912 </w:t>
      </w:r>
      <w:r w:rsidR="002700C7" w:rsidRPr="009B1BA8">
        <w:rPr>
          <w:sz w:val="28"/>
          <w:szCs w:val="28"/>
        </w:rPr>
        <w:t>la sua variante</w:t>
      </w:r>
      <w:r w:rsidR="00A33999">
        <w:rPr>
          <w:sz w:val="28"/>
          <w:szCs w:val="28"/>
        </w:rPr>
        <w:t xml:space="preserve"> </w:t>
      </w:r>
      <w:r w:rsidR="00C5733E">
        <w:rPr>
          <w:sz w:val="28"/>
          <w:szCs w:val="28"/>
        </w:rPr>
        <w:t>veneziana</w:t>
      </w:r>
      <w:r w:rsidR="0040592C" w:rsidRPr="009B1BA8">
        <w:rPr>
          <w:sz w:val="28"/>
          <w:szCs w:val="28"/>
        </w:rPr>
        <w:t>, ma trova</w:t>
      </w:r>
      <w:r w:rsidRPr="009B1BA8">
        <w:rPr>
          <w:sz w:val="28"/>
          <w:szCs w:val="28"/>
        </w:rPr>
        <w:t>m</w:t>
      </w:r>
      <w:r w:rsidR="0040592C" w:rsidRPr="009B1BA8">
        <w:rPr>
          <w:sz w:val="28"/>
          <w:szCs w:val="28"/>
        </w:rPr>
        <w:t>mo anche il personaggio del</w:t>
      </w:r>
      <w:r w:rsidR="00C5733E">
        <w:rPr>
          <w:sz w:val="28"/>
          <w:szCs w:val="28"/>
        </w:rPr>
        <w:t xml:space="preserve"> suo</w:t>
      </w:r>
      <w:r w:rsidR="0040592C" w:rsidRPr="009B1BA8">
        <w:rPr>
          <w:sz w:val="28"/>
          <w:szCs w:val="28"/>
        </w:rPr>
        <w:t xml:space="preserve"> </w:t>
      </w:r>
      <w:r w:rsidR="0040592C" w:rsidRPr="009B1BA8">
        <w:rPr>
          <w:i/>
          <w:sz w:val="28"/>
          <w:szCs w:val="28"/>
        </w:rPr>
        <w:t>c</w:t>
      </w:r>
      <w:r w:rsidR="00EE25AA" w:rsidRPr="009B1BA8">
        <w:rPr>
          <w:i/>
          <w:sz w:val="28"/>
          <w:szCs w:val="28"/>
        </w:rPr>
        <w:t>iclista</w:t>
      </w:r>
      <w:r w:rsidR="0040592C" w:rsidRPr="009B1BA8">
        <w:rPr>
          <w:sz w:val="28"/>
          <w:szCs w:val="28"/>
        </w:rPr>
        <w:t xml:space="preserve"> </w:t>
      </w:r>
      <w:r w:rsidR="001A4C27">
        <w:rPr>
          <w:sz w:val="28"/>
          <w:szCs w:val="28"/>
        </w:rPr>
        <w:t xml:space="preserve">in </w:t>
      </w:r>
      <w:r w:rsidR="001A4C27" w:rsidRPr="009B1BA8">
        <w:rPr>
          <w:sz w:val="28"/>
          <w:szCs w:val="28"/>
        </w:rPr>
        <w:t xml:space="preserve">Charles Crupelandt </w:t>
      </w:r>
      <w:r w:rsidR="001A4C27">
        <w:rPr>
          <w:sz w:val="28"/>
          <w:szCs w:val="28"/>
        </w:rPr>
        <w:t xml:space="preserve">inaspettato </w:t>
      </w:r>
      <w:r w:rsidR="0040592C" w:rsidRPr="009B1BA8">
        <w:rPr>
          <w:sz w:val="28"/>
          <w:szCs w:val="28"/>
        </w:rPr>
        <w:t xml:space="preserve">vincitore della famosa corsa Paris-Roubaix </w:t>
      </w:r>
      <w:r w:rsidRPr="009B1BA8">
        <w:rPr>
          <w:sz w:val="28"/>
          <w:szCs w:val="28"/>
        </w:rPr>
        <w:t xml:space="preserve">del </w:t>
      </w:r>
      <w:r w:rsidR="00092BCD" w:rsidRPr="009B1BA8">
        <w:rPr>
          <w:sz w:val="28"/>
          <w:szCs w:val="28"/>
        </w:rPr>
        <w:t xml:space="preserve">7 aprile </w:t>
      </w:r>
      <w:r w:rsidR="0040592C" w:rsidRPr="009B1BA8">
        <w:rPr>
          <w:sz w:val="28"/>
          <w:szCs w:val="28"/>
        </w:rPr>
        <w:t>1912</w:t>
      </w:r>
      <w:r w:rsidR="00B95B71" w:rsidRPr="009B1BA8">
        <w:rPr>
          <w:sz w:val="28"/>
          <w:szCs w:val="28"/>
        </w:rPr>
        <w:t xml:space="preserve"> (</w:t>
      </w:r>
      <w:r w:rsidR="00801521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4</w:t>
      </w:r>
      <w:r w:rsidR="00801521" w:rsidRPr="009B1BA8">
        <w:rPr>
          <w:sz w:val="28"/>
          <w:szCs w:val="28"/>
        </w:rPr>
        <w:t>)</w:t>
      </w:r>
      <w:r w:rsidR="00A33999">
        <w:rPr>
          <w:sz w:val="28"/>
          <w:szCs w:val="28"/>
        </w:rPr>
        <w:t>,</w:t>
      </w:r>
      <w:r w:rsidR="00092BCD" w:rsidRPr="009B1BA8">
        <w:rPr>
          <w:sz w:val="28"/>
          <w:szCs w:val="28"/>
        </w:rPr>
        <w:t xml:space="preserve"> </w:t>
      </w:r>
      <w:r w:rsidR="002548C4">
        <w:rPr>
          <w:sz w:val="28"/>
          <w:szCs w:val="28"/>
        </w:rPr>
        <w:t xml:space="preserve">che </w:t>
      </w:r>
      <w:r w:rsidR="00801521" w:rsidRPr="009B1BA8">
        <w:rPr>
          <w:sz w:val="28"/>
          <w:szCs w:val="28"/>
        </w:rPr>
        <w:t>corre</w:t>
      </w:r>
      <w:r w:rsidR="002548C4">
        <w:rPr>
          <w:sz w:val="28"/>
          <w:szCs w:val="28"/>
        </w:rPr>
        <w:t>va</w:t>
      </w:r>
      <w:r w:rsidR="00801521" w:rsidRPr="009B1BA8">
        <w:rPr>
          <w:sz w:val="28"/>
          <w:szCs w:val="28"/>
        </w:rPr>
        <w:t xml:space="preserve"> per la </w:t>
      </w:r>
      <w:proofErr w:type="gramStart"/>
      <w:r w:rsidR="00801521" w:rsidRPr="009B1BA8">
        <w:rPr>
          <w:sz w:val="28"/>
          <w:szCs w:val="28"/>
        </w:rPr>
        <w:t>prestigiosa</w:t>
      </w:r>
      <w:proofErr w:type="gramEnd"/>
      <w:r w:rsidR="00801521" w:rsidRPr="009B1BA8">
        <w:rPr>
          <w:sz w:val="28"/>
          <w:szCs w:val="28"/>
        </w:rPr>
        <w:t xml:space="preserve"> marca La </w:t>
      </w:r>
      <w:proofErr w:type="spellStart"/>
      <w:r w:rsidR="00801521" w:rsidRPr="009B1BA8">
        <w:rPr>
          <w:sz w:val="28"/>
          <w:szCs w:val="28"/>
        </w:rPr>
        <w:t>Française</w:t>
      </w:r>
      <w:r w:rsidR="00A33999">
        <w:rPr>
          <w:sz w:val="28"/>
          <w:szCs w:val="28"/>
        </w:rPr>
        <w:t>-</w:t>
      </w:r>
      <w:proofErr w:type="spellEnd"/>
      <w:r w:rsidR="00801521" w:rsidRPr="009B1BA8">
        <w:rPr>
          <w:sz w:val="28"/>
          <w:szCs w:val="28"/>
        </w:rPr>
        <w:t xml:space="preserve"> </w:t>
      </w:r>
      <w:proofErr w:type="spellStart"/>
      <w:r w:rsidR="002700C7" w:rsidRPr="009B1BA8">
        <w:rPr>
          <w:sz w:val="28"/>
          <w:szCs w:val="28"/>
        </w:rPr>
        <w:t>Diamant</w:t>
      </w:r>
      <w:proofErr w:type="spellEnd"/>
      <w:r w:rsidR="00A33999">
        <w:rPr>
          <w:sz w:val="28"/>
          <w:szCs w:val="28"/>
        </w:rPr>
        <w:t xml:space="preserve"> </w:t>
      </w:r>
      <w:r w:rsidR="00801521" w:rsidRPr="009B1BA8">
        <w:rPr>
          <w:sz w:val="28"/>
          <w:szCs w:val="28"/>
        </w:rPr>
        <w:t>(</w:t>
      </w:r>
      <w:r w:rsidR="00801521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5</w:t>
      </w:r>
      <w:r w:rsidR="00801521" w:rsidRPr="009B1BA8">
        <w:rPr>
          <w:sz w:val="28"/>
          <w:szCs w:val="28"/>
        </w:rPr>
        <w:t xml:space="preserve">) </w:t>
      </w:r>
      <w:r w:rsidR="00092BCD" w:rsidRPr="009B1BA8">
        <w:rPr>
          <w:sz w:val="28"/>
          <w:szCs w:val="28"/>
        </w:rPr>
        <w:t>(nel su</w:t>
      </w:r>
      <w:r w:rsidR="00B43B1E" w:rsidRPr="009B1BA8">
        <w:rPr>
          <w:sz w:val="28"/>
          <w:szCs w:val="28"/>
        </w:rPr>
        <w:t>o</w:t>
      </w:r>
      <w:r w:rsidR="00092BCD" w:rsidRPr="009B1BA8">
        <w:rPr>
          <w:sz w:val="28"/>
          <w:szCs w:val="28"/>
        </w:rPr>
        <w:t xml:space="preserve"> s</w:t>
      </w:r>
      <w:r w:rsidR="00B43B1E" w:rsidRPr="009B1BA8">
        <w:rPr>
          <w:sz w:val="28"/>
          <w:szCs w:val="28"/>
        </w:rPr>
        <w:t>orpassare</w:t>
      </w:r>
      <w:r w:rsidR="00092BCD" w:rsidRPr="009B1BA8">
        <w:rPr>
          <w:sz w:val="28"/>
          <w:szCs w:val="28"/>
        </w:rPr>
        <w:t xml:space="preserve"> </w:t>
      </w:r>
      <w:r w:rsidR="00092BCD" w:rsidRPr="009B1BA8">
        <w:rPr>
          <w:i/>
          <w:sz w:val="28"/>
          <w:szCs w:val="28"/>
        </w:rPr>
        <w:t>l’</w:t>
      </w:r>
      <w:proofErr w:type="spellStart"/>
      <w:r w:rsidR="00092BCD" w:rsidRPr="009B1BA8">
        <w:rPr>
          <w:i/>
          <w:sz w:val="28"/>
          <w:szCs w:val="28"/>
        </w:rPr>
        <w:t>eternel</w:t>
      </w:r>
      <w:proofErr w:type="spellEnd"/>
      <w:r w:rsidR="00B43B1E" w:rsidRPr="009B1BA8">
        <w:rPr>
          <w:i/>
          <w:sz w:val="28"/>
          <w:szCs w:val="28"/>
        </w:rPr>
        <w:t xml:space="preserve"> </w:t>
      </w:r>
      <w:proofErr w:type="spellStart"/>
      <w:r w:rsidR="00B43B1E" w:rsidRPr="009B1BA8">
        <w:rPr>
          <w:i/>
          <w:sz w:val="28"/>
          <w:szCs w:val="28"/>
        </w:rPr>
        <w:t>deuxième</w:t>
      </w:r>
      <w:proofErr w:type="spellEnd"/>
      <w:r w:rsidR="00092BCD" w:rsidRPr="009B1BA8">
        <w:rPr>
          <w:sz w:val="28"/>
          <w:szCs w:val="28"/>
        </w:rPr>
        <w:t xml:space="preserve"> Gustave </w:t>
      </w:r>
      <w:proofErr w:type="spellStart"/>
      <w:r w:rsidR="00092BCD" w:rsidRPr="009B1BA8">
        <w:rPr>
          <w:sz w:val="28"/>
          <w:szCs w:val="28"/>
        </w:rPr>
        <w:t>Garrigou</w:t>
      </w:r>
      <w:proofErr w:type="spellEnd"/>
      <w:r w:rsidR="00C24F39" w:rsidRPr="009B1BA8">
        <w:rPr>
          <w:sz w:val="28"/>
          <w:szCs w:val="28"/>
        </w:rPr>
        <w:t xml:space="preserve"> mentre il campione </w:t>
      </w:r>
      <w:r w:rsidR="002700C7" w:rsidRPr="009B1BA8">
        <w:rPr>
          <w:sz w:val="28"/>
          <w:szCs w:val="28"/>
        </w:rPr>
        <w:t>designato</w:t>
      </w:r>
      <w:r w:rsidR="00E117A2" w:rsidRPr="009B1BA8">
        <w:rPr>
          <w:sz w:val="28"/>
          <w:szCs w:val="28"/>
        </w:rPr>
        <w:t xml:space="preserve"> </w:t>
      </w:r>
      <w:r w:rsidR="00C24F39" w:rsidRPr="009B1BA8">
        <w:rPr>
          <w:sz w:val="28"/>
          <w:szCs w:val="28"/>
        </w:rPr>
        <w:t>Lapize era appena caduto!</w:t>
      </w:r>
      <w:r w:rsidR="00B43B1E" w:rsidRPr="009B1BA8">
        <w:rPr>
          <w:sz w:val="28"/>
          <w:szCs w:val="28"/>
        </w:rPr>
        <w:t>)</w:t>
      </w:r>
      <w:r w:rsidR="00B95B71" w:rsidRPr="009B1BA8">
        <w:rPr>
          <w:sz w:val="28"/>
          <w:szCs w:val="28"/>
        </w:rPr>
        <w:t>. Il fin</w:t>
      </w:r>
      <w:r w:rsidR="002548C4">
        <w:rPr>
          <w:sz w:val="28"/>
          <w:szCs w:val="28"/>
        </w:rPr>
        <w:t>o</w:t>
      </w:r>
      <w:r w:rsidR="00B95B71" w:rsidRPr="009B1BA8">
        <w:rPr>
          <w:sz w:val="28"/>
          <w:szCs w:val="28"/>
        </w:rPr>
        <w:t xml:space="preserve"> </w:t>
      </w:r>
      <w:proofErr w:type="gramStart"/>
      <w:r w:rsidR="002548C4">
        <w:rPr>
          <w:sz w:val="28"/>
          <w:szCs w:val="28"/>
        </w:rPr>
        <w:t>ad allora</w:t>
      </w:r>
      <w:proofErr w:type="gramEnd"/>
      <w:r w:rsidR="00B95B71" w:rsidRPr="009B1BA8">
        <w:rPr>
          <w:sz w:val="28"/>
          <w:szCs w:val="28"/>
        </w:rPr>
        <w:t xml:space="preserve"> </w:t>
      </w:r>
      <w:r w:rsidR="002700C7" w:rsidRPr="009B1BA8">
        <w:rPr>
          <w:sz w:val="28"/>
          <w:szCs w:val="28"/>
        </w:rPr>
        <w:t>quasi</w:t>
      </w:r>
      <w:r w:rsidR="00B95B71" w:rsidRPr="009B1BA8">
        <w:rPr>
          <w:sz w:val="28"/>
          <w:szCs w:val="28"/>
        </w:rPr>
        <w:t xml:space="preserve"> sconosciuto Crupelandt</w:t>
      </w:r>
      <w:r w:rsidR="0040592C" w:rsidRPr="009B1BA8">
        <w:rPr>
          <w:sz w:val="28"/>
          <w:szCs w:val="28"/>
        </w:rPr>
        <w:t xml:space="preserve"> </w:t>
      </w:r>
      <w:r w:rsidR="002548C4">
        <w:rPr>
          <w:sz w:val="28"/>
          <w:szCs w:val="28"/>
        </w:rPr>
        <w:t>era</w:t>
      </w:r>
      <w:r w:rsidR="00B95B71" w:rsidRPr="009B1BA8">
        <w:rPr>
          <w:sz w:val="28"/>
          <w:szCs w:val="28"/>
        </w:rPr>
        <w:t xml:space="preserve"> </w:t>
      </w:r>
      <w:r w:rsidR="00C5733E">
        <w:rPr>
          <w:sz w:val="28"/>
          <w:szCs w:val="28"/>
        </w:rPr>
        <w:t xml:space="preserve">anzi </w:t>
      </w:r>
      <w:r w:rsidR="00B43B1E" w:rsidRPr="009B1BA8">
        <w:rPr>
          <w:sz w:val="28"/>
          <w:szCs w:val="28"/>
        </w:rPr>
        <w:t>nominato nella scritta del</w:t>
      </w:r>
      <w:r w:rsidR="0040592C" w:rsidRPr="009B1BA8">
        <w:rPr>
          <w:sz w:val="28"/>
          <w:szCs w:val="28"/>
        </w:rPr>
        <w:t xml:space="preserve"> </w:t>
      </w:r>
      <w:r w:rsidR="0040592C" w:rsidRPr="009B1BA8">
        <w:rPr>
          <w:i/>
          <w:sz w:val="28"/>
          <w:szCs w:val="28"/>
        </w:rPr>
        <w:t>collage</w:t>
      </w:r>
      <w:r w:rsidR="0040592C" w:rsidRPr="009B1BA8">
        <w:rPr>
          <w:sz w:val="28"/>
          <w:szCs w:val="28"/>
        </w:rPr>
        <w:t xml:space="preserve"> </w:t>
      </w:r>
      <w:r w:rsidR="00133700" w:rsidRPr="009B1BA8">
        <w:rPr>
          <w:sz w:val="28"/>
          <w:szCs w:val="28"/>
        </w:rPr>
        <w:t xml:space="preserve">“PARIS-ROUBAIX” </w:t>
      </w:r>
      <w:r w:rsidR="00092BCD" w:rsidRPr="009B1BA8">
        <w:rPr>
          <w:sz w:val="28"/>
          <w:szCs w:val="28"/>
        </w:rPr>
        <w:t xml:space="preserve">un po’ </w:t>
      </w:r>
      <w:r w:rsidR="0040592C" w:rsidRPr="009B1BA8">
        <w:rPr>
          <w:sz w:val="28"/>
          <w:szCs w:val="28"/>
        </w:rPr>
        <w:t>offuscat</w:t>
      </w:r>
      <w:r w:rsidR="00B43B1E" w:rsidRPr="009B1BA8">
        <w:rPr>
          <w:sz w:val="28"/>
          <w:szCs w:val="28"/>
        </w:rPr>
        <w:t>a</w:t>
      </w:r>
      <w:r w:rsidR="0040592C" w:rsidRPr="009B1BA8">
        <w:rPr>
          <w:sz w:val="28"/>
          <w:szCs w:val="28"/>
        </w:rPr>
        <w:t xml:space="preserve"> sul quadro Guggenheim</w:t>
      </w:r>
      <w:r w:rsidR="00801521" w:rsidRPr="009B1BA8">
        <w:rPr>
          <w:sz w:val="28"/>
          <w:szCs w:val="28"/>
        </w:rPr>
        <w:t xml:space="preserve">, ritagliata </w:t>
      </w:r>
      <w:r w:rsidR="002548C4">
        <w:rPr>
          <w:sz w:val="28"/>
          <w:szCs w:val="28"/>
        </w:rPr>
        <w:t>da</w:t>
      </w:r>
      <w:r w:rsidR="00801521" w:rsidRPr="009B1BA8">
        <w:rPr>
          <w:sz w:val="28"/>
          <w:szCs w:val="28"/>
        </w:rPr>
        <w:t xml:space="preserve"> un giornale sportivo con pubblicità</w:t>
      </w:r>
      <w:r w:rsidR="005816D4" w:rsidRPr="009B1BA8">
        <w:rPr>
          <w:sz w:val="28"/>
          <w:szCs w:val="28"/>
        </w:rPr>
        <w:t xml:space="preserve"> di moda</w:t>
      </w:r>
      <w:r w:rsidR="00801521" w:rsidRPr="009B1BA8">
        <w:rPr>
          <w:sz w:val="28"/>
          <w:szCs w:val="28"/>
        </w:rPr>
        <w:t xml:space="preserve"> sul retro</w:t>
      </w:r>
      <w:r w:rsidR="002700C7" w:rsidRPr="009B1BA8">
        <w:rPr>
          <w:sz w:val="28"/>
          <w:szCs w:val="28"/>
        </w:rPr>
        <w:t>,</w:t>
      </w:r>
      <w:r w:rsidR="001D53E1" w:rsidRPr="009B1BA8">
        <w:rPr>
          <w:sz w:val="28"/>
          <w:szCs w:val="28"/>
        </w:rPr>
        <w:t xml:space="preserve"> scoperto con </w:t>
      </w:r>
      <w:r w:rsidR="001D53E1" w:rsidRPr="009B1BA8">
        <w:rPr>
          <w:sz w:val="28"/>
          <w:szCs w:val="28"/>
        </w:rPr>
        <w:lastRenderedPageBreak/>
        <w:t>l’infrarosso solo l</w:t>
      </w:r>
      <w:r w:rsidR="002700C7" w:rsidRPr="009B1BA8">
        <w:rPr>
          <w:sz w:val="28"/>
          <w:szCs w:val="28"/>
        </w:rPr>
        <w:t>’</w:t>
      </w:r>
      <w:r w:rsidR="001D53E1" w:rsidRPr="009B1BA8">
        <w:rPr>
          <w:sz w:val="28"/>
          <w:szCs w:val="28"/>
        </w:rPr>
        <w:t>anno scorso</w:t>
      </w:r>
      <w:r w:rsidR="009A4318" w:rsidRPr="009B1BA8">
        <w:rPr>
          <w:sz w:val="28"/>
          <w:szCs w:val="28"/>
        </w:rPr>
        <w:t>,</w:t>
      </w:r>
      <w:r w:rsidR="00B95B71" w:rsidRPr="009B1BA8">
        <w:rPr>
          <w:sz w:val="28"/>
          <w:szCs w:val="28"/>
        </w:rPr>
        <w:t xml:space="preserve"> (</w:t>
      </w:r>
      <w:r w:rsidR="00B95B71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6</w:t>
      </w:r>
      <w:r w:rsidR="00B95B71" w:rsidRPr="009B1BA8">
        <w:rPr>
          <w:sz w:val="28"/>
          <w:szCs w:val="28"/>
        </w:rPr>
        <w:t>)</w:t>
      </w:r>
      <w:r w:rsidR="0040592C" w:rsidRPr="009B1BA8">
        <w:rPr>
          <w:sz w:val="28"/>
          <w:szCs w:val="28"/>
        </w:rPr>
        <w:t xml:space="preserve"> </w:t>
      </w:r>
      <w:r w:rsidR="009A4318" w:rsidRPr="009B1BA8">
        <w:rPr>
          <w:sz w:val="28"/>
          <w:szCs w:val="28"/>
        </w:rPr>
        <w:t>quando u</w:t>
      </w:r>
      <w:r w:rsidR="00133700" w:rsidRPr="009B1BA8">
        <w:rPr>
          <w:sz w:val="28"/>
          <w:szCs w:val="28"/>
        </w:rPr>
        <w:t>gualmente si poteva leggere il verso del secondo collage “PNEUS”</w:t>
      </w:r>
      <w:r w:rsidR="009A4318" w:rsidRPr="009B1BA8">
        <w:rPr>
          <w:sz w:val="28"/>
          <w:szCs w:val="28"/>
        </w:rPr>
        <w:t xml:space="preserve"> (</w:t>
      </w:r>
      <w:r w:rsidR="009A4318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7</w:t>
      </w:r>
      <w:r w:rsidR="009A4318" w:rsidRPr="009B1BA8">
        <w:rPr>
          <w:sz w:val="28"/>
          <w:szCs w:val="28"/>
        </w:rPr>
        <w:t xml:space="preserve">) con </w:t>
      </w:r>
      <w:r w:rsidR="002700C7" w:rsidRPr="009B1BA8">
        <w:rPr>
          <w:sz w:val="28"/>
          <w:szCs w:val="28"/>
        </w:rPr>
        <w:t xml:space="preserve">i </w:t>
      </w:r>
      <w:r w:rsidR="009A4318" w:rsidRPr="009B1BA8">
        <w:rPr>
          <w:sz w:val="28"/>
          <w:szCs w:val="28"/>
        </w:rPr>
        <w:t xml:space="preserve">nomi di </w:t>
      </w:r>
      <w:r w:rsidR="005816D4" w:rsidRPr="009B1BA8">
        <w:rPr>
          <w:sz w:val="28"/>
          <w:szCs w:val="28"/>
        </w:rPr>
        <w:t xml:space="preserve">noti </w:t>
      </w:r>
      <w:r w:rsidR="009A4318" w:rsidRPr="009B1BA8">
        <w:rPr>
          <w:sz w:val="28"/>
          <w:szCs w:val="28"/>
        </w:rPr>
        <w:t xml:space="preserve">giornalisti dello sport e di un protagonista famoso André </w:t>
      </w:r>
      <w:proofErr w:type="spellStart"/>
      <w:r w:rsidR="009A4318" w:rsidRPr="009B1BA8">
        <w:rPr>
          <w:sz w:val="28"/>
          <w:szCs w:val="28"/>
        </w:rPr>
        <w:t>Gobert</w:t>
      </w:r>
      <w:proofErr w:type="spellEnd"/>
      <w:r w:rsidR="009A4318" w:rsidRPr="009B1BA8">
        <w:rPr>
          <w:sz w:val="28"/>
          <w:szCs w:val="28"/>
        </w:rPr>
        <w:t xml:space="preserve"> </w:t>
      </w:r>
      <w:r w:rsidR="005816D4" w:rsidRPr="009B1BA8">
        <w:rPr>
          <w:sz w:val="28"/>
          <w:szCs w:val="28"/>
        </w:rPr>
        <w:t xml:space="preserve">tennista, </w:t>
      </w:r>
      <w:r w:rsidR="009A4318" w:rsidRPr="009B1BA8">
        <w:rPr>
          <w:sz w:val="28"/>
          <w:szCs w:val="28"/>
        </w:rPr>
        <w:t>ch</w:t>
      </w:r>
      <w:r w:rsidR="002548C4">
        <w:rPr>
          <w:sz w:val="28"/>
          <w:szCs w:val="28"/>
        </w:rPr>
        <w:t>e</w:t>
      </w:r>
      <w:r w:rsidR="009A4318" w:rsidRPr="009B1BA8">
        <w:rPr>
          <w:sz w:val="28"/>
          <w:szCs w:val="28"/>
        </w:rPr>
        <w:t xml:space="preserve"> doveva vincere gli olimpici di </w:t>
      </w:r>
      <w:proofErr w:type="spellStart"/>
      <w:r w:rsidR="009A4318" w:rsidRPr="009B1BA8">
        <w:rPr>
          <w:sz w:val="28"/>
          <w:szCs w:val="28"/>
        </w:rPr>
        <w:t>Stockholma</w:t>
      </w:r>
      <w:proofErr w:type="spellEnd"/>
      <w:r w:rsidR="009A4318" w:rsidRPr="009B1BA8">
        <w:rPr>
          <w:sz w:val="28"/>
          <w:szCs w:val="28"/>
        </w:rPr>
        <w:t xml:space="preserve"> 1912 pochi mesi dopo la Paris-Roubaix.(</w:t>
      </w:r>
      <w:r w:rsidR="009A4318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8</w:t>
      </w:r>
      <w:r w:rsidR="009A4318" w:rsidRPr="009B1BA8">
        <w:rPr>
          <w:sz w:val="28"/>
          <w:szCs w:val="28"/>
        </w:rPr>
        <w:t>)</w:t>
      </w:r>
    </w:p>
    <w:p w:rsidR="00FF62CF" w:rsidRPr="009B1BA8" w:rsidRDefault="00C5733E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>Già n</w:t>
      </w:r>
      <w:r w:rsidR="0040592C" w:rsidRPr="009B1BA8">
        <w:rPr>
          <w:sz w:val="28"/>
          <w:szCs w:val="28"/>
        </w:rPr>
        <w:t>el 1998 pubblicavamo le scoperte</w:t>
      </w:r>
      <w:r>
        <w:rPr>
          <w:sz w:val="28"/>
          <w:szCs w:val="28"/>
        </w:rPr>
        <w:t xml:space="preserve"> iniziali</w:t>
      </w:r>
      <w:r w:rsidR="0040592C" w:rsidRPr="009B1BA8">
        <w:rPr>
          <w:sz w:val="28"/>
          <w:szCs w:val="28"/>
        </w:rPr>
        <w:t xml:space="preserve"> </w:t>
      </w:r>
      <w:r w:rsidR="007E72F0" w:rsidRPr="009B1BA8">
        <w:rPr>
          <w:sz w:val="28"/>
          <w:szCs w:val="28"/>
        </w:rPr>
        <w:t>nell’</w:t>
      </w:r>
      <w:r w:rsidR="007E72F0">
        <w:rPr>
          <w:sz w:val="28"/>
          <w:szCs w:val="28"/>
        </w:rPr>
        <w:t>annuario</w:t>
      </w:r>
      <w:r w:rsidR="0040592C" w:rsidRPr="009B1BA8">
        <w:rPr>
          <w:sz w:val="28"/>
          <w:szCs w:val="28"/>
        </w:rPr>
        <w:t xml:space="preserve"> del </w:t>
      </w:r>
      <w:proofErr w:type="gramStart"/>
      <w:r w:rsidR="0040592C" w:rsidRPr="009B1BA8">
        <w:rPr>
          <w:sz w:val="28"/>
          <w:szCs w:val="28"/>
        </w:rPr>
        <w:t>Wallraf-Richartz-Museum</w:t>
      </w:r>
      <w:proofErr w:type="gramEnd"/>
      <w:r w:rsidR="0040592C" w:rsidRPr="009B1BA8">
        <w:rPr>
          <w:sz w:val="28"/>
          <w:szCs w:val="28"/>
        </w:rPr>
        <w:t xml:space="preserve"> a Cologna con la menzione di un quadro gemello</w:t>
      </w:r>
      <w:r w:rsidR="004A3034" w:rsidRPr="009B1BA8">
        <w:rPr>
          <w:sz w:val="28"/>
          <w:szCs w:val="28"/>
        </w:rPr>
        <w:t xml:space="preserve"> </w:t>
      </w:r>
      <w:r w:rsidR="00B95B71" w:rsidRPr="009B1BA8">
        <w:rPr>
          <w:sz w:val="28"/>
          <w:szCs w:val="28"/>
        </w:rPr>
        <w:t xml:space="preserve">in Argentina </w:t>
      </w:r>
      <w:r w:rsidR="004A3034" w:rsidRPr="009B1BA8">
        <w:rPr>
          <w:sz w:val="28"/>
          <w:szCs w:val="28"/>
        </w:rPr>
        <w:t xml:space="preserve">di </w:t>
      </w:r>
      <w:r w:rsidR="004A3034" w:rsidRPr="009B1BA8">
        <w:rPr>
          <w:i/>
          <w:sz w:val="28"/>
          <w:szCs w:val="28"/>
        </w:rPr>
        <w:t>coureur</w:t>
      </w:r>
      <w:r w:rsidR="0040592C" w:rsidRPr="009B1BA8">
        <w:rPr>
          <w:i/>
          <w:sz w:val="28"/>
          <w:szCs w:val="28"/>
        </w:rPr>
        <w:t xml:space="preserve"> </w:t>
      </w:r>
      <w:r w:rsidR="004A3034" w:rsidRPr="009B1BA8">
        <w:rPr>
          <w:i/>
          <w:sz w:val="28"/>
          <w:szCs w:val="28"/>
        </w:rPr>
        <w:t>cycliste</w:t>
      </w:r>
      <w:r w:rsidR="004A3034" w:rsidRPr="009B1BA8">
        <w:rPr>
          <w:sz w:val="28"/>
          <w:szCs w:val="28"/>
        </w:rPr>
        <w:t xml:space="preserve"> </w:t>
      </w:r>
      <w:r w:rsidR="005E6254" w:rsidRPr="009B1BA8">
        <w:rPr>
          <w:sz w:val="28"/>
          <w:szCs w:val="28"/>
        </w:rPr>
        <w:t>egualmente</w:t>
      </w:r>
      <w:r w:rsidR="004A3034" w:rsidRPr="009B1BA8">
        <w:rPr>
          <w:sz w:val="28"/>
          <w:szCs w:val="28"/>
        </w:rPr>
        <w:t xml:space="preserve"> dipinto con sabbia</w:t>
      </w:r>
      <w:r w:rsidR="0040592C" w:rsidRPr="009B1BA8">
        <w:rPr>
          <w:sz w:val="28"/>
          <w:szCs w:val="28"/>
        </w:rPr>
        <w:t xml:space="preserve">. </w:t>
      </w:r>
      <w:proofErr w:type="gramStart"/>
      <w:r w:rsidR="00BD0183" w:rsidRPr="009B1BA8">
        <w:rPr>
          <w:sz w:val="28"/>
          <w:szCs w:val="28"/>
        </w:rPr>
        <w:t>(</w:t>
      </w:r>
      <w:r w:rsidR="00BD0183" w:rsidRPr="009B1BA8">
        <w:rPr>
          <w:color w:val="FF0000"/>
          <w:sz w:val="28"/>
          <w:szCs w:val="28"/>
        </w:rPr>
        <w:t>1</w:t>
      </w:r>
      <w:r w:rsidR="00E87420">
        <w:rPr>
          <w:color w:val="FF0000"/>
          <w:sz w:val="28"/>
          <w:szCs w:val="28"/>
        </w:rPr>
        <w:t>9</w:t>
      </w:r>
      <w:proofErr w:type="gramEnd"/>
      <w:r w:rsidR="00BD0183" w:rsidRPr="009B1BA8">
        <w:rPr>
          <w:sz w:val="28"/>
          <w:szCs w:val="28"/>
        </w:rPr>
        <w:t xml:space="preserve">) </w:t>
      </w:r>
      <w:r w:rsidR="0040592C" w:rsidRPr="009B1BA8">
        <w:rPr>
          <w:sz w:val="28"/>
          <w:szCs w:val="28"/>
        </w:rPr>
        <w:t>Quest</w:t>
      </w:r>
      <w:r w:rsidR="004A3034" w:rsidRPr="009B1BA8">
        <w:rPr>
          <w:sz w:val="28"/>
          <w:szCs w:val="28"/>
        </w:rPr>
        <w:t>’</w:t>
      </w:r>
      <w:r w:rsidR="0040592C" w:rsidRPr="009B1BA8">
        <w:rPr>
          <w:sz w:val="28"/>
          <w:szCs w:val="28"/>
        </w:rPr>
        <w:t>ultimo ci fu presentato</w:t>
      </w:r>
      <w:r w:rsidR="00B43B1E" w:rsidRPr="009B1BA8">
        <w:rPr>
          <w:sz w:val="28"/>
          <w:szCs w:val="28"/>
        </w:rPr>
        <w:t xml:space="preserve"> d</w:t>
      </w:r>
      <w:r w:rsidR="00A33999">
        <w:rPr>
          <w:sz w:val="28"/>
          <w:szCs w:val="28"/>
        </w:rPr>
        <w:t>’</w:t>
      </w:r>
      <w:r w:rsidRPr="009B1BA8">
        <w:rPr>
          <w:sz w:val="28"/>
          <w:szCs w:val="28"/>
        </w:rPr>
        <w:t>i</w:t>
      </w:r>
      <w:r>
        <w:rPr>
          <w:sz w:val="28"/>
          <w:szCs w:val="28"/>
        </w:rPr>
        <w:t>mprovviso</w:t>
      </w:r>
      <w:r w:rsidR="00B43B1E" w:rsidRPr="009B1BA8">
        <w:rPr>
          <w:sz w:val="28"/>
          <w:szCs w:val="28"/>
        </w:rPr>
        <w:t xml:space="preserve"> </w:t>
      </w:r>
      <w:r w:rsidR="0040592C" w:rsidRPr="009B1BA8">
        <w:rPr>
          <w:sz w:val="28"/>
          <w:szCs w:val="28"/>
        </w:rPr>
        <w:t xml:space="preserve">nel 2010 a Ginevra </w:t>
      </w:r>
      <w:r w:rsidR="002548C4">
        <w:rPr>
          <w:sz w:val="28"/>
          <w:szCs w:val="28"/>
        </w:rPr>
        <w:t xml:space="preserve">in </w:t>
      </w:r>
      <w:r w:rsidR="0040592C" w:rsidRPr="009B1BA8">
        <w:rPr>
          <w:sz w:val="28"/>
          <w:szCs w:val="28"/>
        </w:rPr>
        <w:t xml:space="preserve">occasione della traduzione </w:t>
      </w:r>
      <w:r w:rsidRPr="009B1BA8">
        <w:rPr>
          <w:sz w:val="28"/>
          <w:szCs w:val="28"/>
        </w:rPr>
        <w:t xml:space="preserve">in inglese </w:t>
      </w:r>
      <w:r w:rsidR="0040592C" w:rsidRPr="009B1BA8">
        <w:rPr>
          <w:sz w:val="28"/>
          <w:szCs w:val="28"/>
        </w:rPr>
        <w:t xml:space="preserve">del nostro </w:t>
      </w:r>
      <w:r w:rsidR="005816D4" w:rsidRPr="009B1BA8">
        <w:rPr>
          <w:sz w:val="28"/>
          <w:szCs w:val="28"/>
        </w:rPr>
        <w:t xml:space="preserve">ormai vecchio </w:t>
      </w:r>
      <w:r w:rsidR="0040592C" w:rsidRPr="009B1BA8">
        <w:rPr>
          <w:sz w:val="28"/>
          <w:szCs w:val="28"/>
        </w:rPr>
        <w:t>articolo</w:t>
      </w:r>
      <w:r w:rsidR="004A3034" w:rsidRPr="009B1B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sembra </w:t>
      </w:r>
      <w:r w:rsidR="004A3034" w:rsidRPr="009B1BA8">
        <w:rPr>
          <w:sz w:val="28"/>
          <w:szCs w:val="28"/>
        </w:rPr>
        <w:t xml:space="preserve">per accompagnare </w:t>
      </w:r>
      <w:r w:rsidR="00675C8D" w:rsidRPr="009B1BA8">
        <w:rPr>
          <w:sz w:val="28"/>
          <w:szCs w:val="28"/>
        </w:rPr>
        <w:t>una</w:t>
      </w:r>
      <w:r w:rsidR="004A3034" w:rsidRPr="009B1BA8">
        <w:rPr>
          <w:sz w:val="28"/>
          <w:szCs w:val="28"/>
        </w:rPr>
        <w:t xml:space="preserve"> sua </w:t>
      </w:r>
      <w:r w:rsidR="00675C8D" w:rsidRPr="009B1BA8">
        <w:rPr>
          <w:sz w:val="28"/>
          <w:szCs w:val="28"/>
        </w:rPr>
        <w:t xml:space="preserve">eventuale </w:t>
      </w:r>
      <w:r w:rsidR="004A3034" w:rsidRPr="009B1BA8">
        <w:rPr>
          <w:sz w:val="28"/>
          <w:szCs w:val="28"/>
        </w:rPr>
        <w:t xml:space="preserve">vendita. </w:t>
      </w:r>
      <w:r w:rsidR="00BA5DBF" w:rsidRPr="009B1BA8">
        <w:rPr>
          <w:sz w:val="28"/>
          <w:szCs w:val="28"/>
        </w:rPr>
        <w:t>Comunicando</w:t>
      </w:r>
      <w:r w:rsidR="004A3034" w:rsidRPr="009B1BA8">
        <w:rPr>
          <w:sz w:val="28"/>
          <w:szCs w:val="28"/>
        </w:rPr>
        <w:t xml:space="preserve"> la </w:t>
      </w:r>
      <w:r w:rsidR="00B43B1E" w:rsidRPr="009B1BA8">
        <w:rPr>
          <w:sz w:val="28"/>
          <w:szCs w:val="28"/>
        </w:rPr>
        <w:t>novità</w:t>
      </w:r>
      <w:r w:rsidR="004A3034" w:rsidRPr="009B1BA8">
        <w:rPr>
          <w:sz w:val="28"/>
          <w:szCs w:val="28"/>
        </w:rPr>
        <w:t xml:space="preserve"> al </w:t>
      </w:r>
      <w:r w:rsidR="00B43B1E" w:rsidRPr="009B1BA8">
        <w:rPr>
          <w:sz w:val="28"/>
          <w:szCs w:val="28"/>
        </w:rPr>
        <w:t>d</w:t>
      </w:r>
      <w:r w:rsidR="004A3034" w:rsidRPr="009B1BA8">
        <w:rPr>
          <w:sz w:val="28"/>
          <w:szCs w:val="28"/>
        </w:rPr>
        <w:t xml:space="preserve">irettore </w:t>
      </w:r>
      <w:r w:rsidR="00BA5DBF" w:rsidRPr="009B1BA8">
        <w:rPr>
          <w:sz w:val="28"/>
          <w:szCs w:val="28"/>
        </w:rPr>
        <w:t xml:space="preserve">Philip </w:t>
      </w:r>
      <w:r w:rsidR="004A3034" w:rsidRPr="009B1BA8">
        <w:rPr>
          <w:sz w:val="28"/>
          <w:szCs w:val="28"/>
        </w:rPr>
        <w:t xml:space="preserve">Rylands a Venezia si progettava </w:t>
      </w:r>
      <w:r w:rsidR="00F65FD3">
        <w:rPr>
          <w:sz w:val="28"/>
          <w:szCs w:val="28"/>
        </w:rPr>
        <w:t>senza esitare</w:t>
      </w:r>
      <w:r w:rsidR="004A3034" w:rsidRPr="009B1BA8">
        <w:rPr>
          <w:sz w:val="28"/>
          <w:szCs w:val="28"/>
        </w:rPr>
        <w:t xml:space="preserve"> di fare una mostra </w:t>
      </w:r>
      <w:proofErr w:type="gramStart"/>
      <w:r>
        <w:rPr>
          <w:sz w:val="28"/>
          <w:szCs w:val="28"/>
        </w:rPr>
        <w:t>tematica</w:t>
      </w:r>
      <w:proofErr w:type="gramEnd"/>
      <w:r>
        <w:rPr>
          <w:sz w:val="28"/>
          <w:szCs w:val="28"/>
        </w:rPr>
        <w:t xml:space="preserve"> </w:t>
      </w:r>
      <w:r w:rsidR="004A3034" w:rsidRPr="009B1BA8">
        <w:rPr>
          <w:sz w:val="28"/>
          <w:szCs w:val="28"/>
        </w:rPr>
        <w:t xml:space="preserve">dei tre quadri “gemelli” </w:t>
      </w:r>
      <w:r w:rsidR="00BA5DBF" w:rsidRPr="009B1BA8">
        <w:rPr>
          <w:sz w:val="28"/>
          <w:szCs w:val="28"/>
        </w:rPr>
        <w:t>nell’</w:t>
      </w:r>
      <w:r w:rsidR="004A3034" w:rsidRPr="009B1BA8">
        <w:rPr>
          <w:sz w:val="28"/>
          <w:szCs w:val="28"/>
        </w:rPr>
        <w:t xml:space="preserve">ambito di altri </w:t>
      </w:r>
      <w:r w:rsidR="004A3034" w:rsidRPr="009B1BA8">
        <w:rPr>
          <w:i/>
          <w:sz w:val="28"/>
          <w:szCs w:val="28"/>
        </w:rPr>
        <w:t>ciclisti</w:t>
      </w:r>
      <w:r w:rsidR="004A3034" w:rsidRPr="009B1BA8">
        <w:rPr>
          <w:sz w:val="28"/>
          <w:szCs w:val="28"/>
        </w:rPr>
        <w:t xml:space="preserve"> futuristi dell’epoca.</w:t>
      </w:r>
    </w:p>
    <w:p w:rsidR="004A3034" w:rsidRPr="009B1BA8" w:rsidRDefault="004A303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Grande fu l’emozione di vedere le tre opere riunite</w:t>
      </w:r>
      <w:r w:rsidR="00D512B4">
        <w:rPr>
          <w:sz w:val="28"/>
          <w:szCs w:val="28"/>
        </w:rPr>
        <w:t xml:space="preserve"> dopo quasi 100 anni di solitudine -</w:t>
      </w:r>
      <w:r w:rsidRPr="009B1BA8">
        <w:rPr>
          <w:sz w:val="28"/>
          <w:szCs w:val="28"/>
        </w:rPr>
        <w:t xml:space="preserve">, fatte in un unico </w:t>
      </w:r>
      <w:r w:rsidR="002B5FC3">
        <w:rPr>
          <w:sz w:val="28"/>
          <w:szCs w:val="28"/>
        </w:rPr>
        <w:t>“</w:t>
      </w:r>
      <w:proofErr w:type="spellStart"/>
      <w:r w:rsidR="002B5FC3">
        <w:rPr>
          <w:sz w:val="28"/>
          <w:szCs w:val="28"/>
        </w:rPr>
        <w:t>kairos</w:t>
      </w:r>
      <w:proofErr w:type="spellEnd"/>
      <w:r w:rsidR="002B5FC3">
        <w:rPr>
          <w:sz w:val="28"/>
          <w:szCs w:val="28"/>
        </w:rPr>
        <w:t xml:space="preserve">” </w:t>
      </w:r>
      <w:proofErr w:type="gramStart"/>
      <w:r w:rsidR="00C5733E" w:rsidRPr="007E72F0">
        <w:rPr>
          <w:sz w:val="28"/>
          <w:szCs w:val="28"/>
        </w:rPr>
        <w:t>(</w:t>
      </w:r>
      <w:proofErr w:type="gramEnd"/>
      <w:r w:rsidR="00C5733E" w:rsidRPr="007E72F0">
        <w:rPr>
          <w:sz w:val="28"/>
          <w:szCs w:val="28"/>
        </w:rPr>
        <w:t xml:space="preserve">gr. </w:t>
      </w:r>
      <w:r w:rsidR="00C5733E" w:rsidRPr="007E72F0">
        <w:rPr>
          <w:rStyle w:val="polytonic"/>
          <w:rFonts w:ascii="Arial" w:hAnsi="Arial" w:cs="Arial"/>
          <w:color w:val="000000"/>
          <w:sz w:val="28"/>
          <w:szCs w:val="28"/>
          <w:shd w:val="clear" w:color="auto" w:fill="FFFFFF"/>
        </w:rPr>
        <w:t>Καιρός</w:t>
      </w:r>
      <w:r w:rsidR="00C5733E" w:rsidRPr="007E72F0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C5733E">
        <w:rPr>
          <w:sz w:val="28"/>
          <w:szCs w:val="28"/>
        </w:rPr>
        <w:t xml:space="preserve"> </w:t>
      </w:r>
      <w:r w:rsidR="002B5FC3">
        <w:rPr>
          <w:sz w:val="28"/>
          <w:szCs w:val="28"/>
        </w:rPr>
        <w:t xml:space="preserve">creativo </w:t>
      </w:r>
      <w:r w:rsidR="007D7F30" w:rsidRPr="009B1BA8">
        <w:rPr>
          <w:sz w:val="28"/>
          <w:szCs w:val="28"/>
        </w:rPr>
        <w:t>e,</w:t>
      </w:r>
      <w:r w:rsidR="00B43B1E" w:rsidRPr="009B1BA8">
        <w:rPr>
          <w:sz w:val="28"/>
          <w:szCs w:val="28"/>
        </w:rPr>
        <w:t xml:space="preserve"> mai più manifestato </w:t>
      </w:r>
      <w:r w:rsidRPr="009B1BA8">
        <w:rPr>
          <w:sz w:val="28"/>
          <w:szCs w:val="28"/>
        </w:rPr>
        <w:t xml:space="preserve">momento </w:t>
      </w:r>
      <w:r w:rsidR="00842D2E" w:rsidRPr="009B1BA8">
        <w:rPr>
          <w:sz w:val="28"/>
          <w:szCs w:val="28"/>
        </w:rPr>
        <w:t>d’</w:t>
      </w:r>
      <w:r w:rsidRPr="009B1BA8">
        <w:rPr>
          <w:sz w:val="28"/>
          <w:szCs w:val="28"/>
        </w:rPr>
        <w:t xml:space="preserve">interesse </w:t>
      </w:r>
      <w:r w:rsidR="00842D2E" w:rsidRPr="009B1BA8">
        <w:rPr>
          <w:sz w:val="28"/>
          <w:szCs w:val="28"/>
        </w:rPr>
        <w:t>dell’</w:t>
      </w:r>
      <w:r w:rsidRPr="009B1BA8">
        <w:rPr>
          <w:sz w:val="28"/>
          <w:szCs w:val="28"/>
        </w:rPr>
        <w:t xml:space="preserve">artista per il ciclismo, </w:t>
      </w:r>
      <w:r w:rsidR="00BA5DBF" w:rsidRPr="009B1BA8">
        <w:rPr>
          <w:sz w:val="28"/>
          <w:szCs w:val="28"/>
        </w:rPr>
        <w:t xml:space="preserve">per </w:t>
      </w:r>
      <w:r w:rsidRPr="009B1BA8">
        <w:rPr>
          <w:sz w:val="28"/>
          <w:szCs w:val="28"/>
        </w:rPr>
        <w:t>la tecnica della sabbia dovuta</w:t>
      </w:r>
      <w:r w:rsidR="00AA6346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133700" w:rsidRPr="009B1BA8">
        <w:rPr>
          <w:sz w:val="28"/>
          <w:szCs w:val="28"/>
        </w:rPr>
        <w:t>se non “rubata”</w:t>
      </w:r>
      <w:r w:rsidR="00AA6346">
        <w:rPr>
          <w:sz w:val="28"/>
          <w:szCs w:val="28"/>
        </w:rPr>
        <w:t>,</w:t>
      </w:r>
      <w:r w:rsidR="00133700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a George Braque del quale il primo </w:t>
      </w:r>
      <w:r w:rsidR="00F011E6" w:rsidRPr="009B1BA8">
        <w:rPr>
          <w:sz w:val="28"/>
          <w:szCs w:val="28"/>
        </w:rPr>
        <w:t>uso, la</w:t>
      </w:r>
      <w:r w:rsidR="00BA5DBF" w:rsidRPr="009B1BA8">
        <w:rPr>
          <w:sz w:val="28"/>
          <w:szCs w:val="28"/>
        </w:rPr>
        <w:t xml:space="preserve"> consorte </w:t>
      </w:r>
      <w:r w:rsidRPr="009B1BA8">
        <w:rPr>
          <w:sz w:val="28"/>
          <w:szCs w:val="28"/>
        </w:rPr>
        <w:t xml:space="preserve">Sonya aveva </w:t>
      </w:r>
      <w:r w:rsidR="00BA5DBF" w:rsidRPr="009B1BA8">
        <w:rPr>
          <w:sz w:val="28"/>
          <w:szCs w:val="28"/>
        </w:rPr>
        <w:t>scoperto</w:t>
      </w:r>
      <w:r w:rsidRPr="009B1BA8">
        <w:rPr>
          <w:sz w:val="28"/>
          <w:szCs w:val="28"/>
        </w:rPr>
        <w:t xml:space="preserve"> proprio in un</w:t>
      </w:r>
      <w:r w:rsidR="00BA5DBF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</w:t>
      </w:r>
      <w:r w:rsidR="00BA5DBF" w:rsidRPr="009B1BA8">
        <w:rPr>
          <w:sz w:val="28"/>
          <w:szCs w:val="28"/>
        </w:rPr>
        <w:t>tela</w:t>
      </w:r>
      <w:r w:rsidRPr="009B1BA8">
        <w:rPr>
          <w:sz w:val="28"/>
          <w:szCs w:val="28"/>
        </w:rPr>
        <w:t xml:space="preserve"> </w:t>
      </w:r>
      <w:r w:rsidR="00BA5DBF" w:rsidRPr="009B1BA8">
        <w:rPr>
          <w:sz w:val="28"/>
          <w:szCs w:val="28"/>
        </w:rPr>
        <w:t>del</w:t>
      </w:r>
      <w:r w:rsidR="00453383">
        <w:rPr>
          <w:sz w:val="28"/>
          <w:szCs w:val="28"/>
        </w:rPr>
        <w:t>l’estate</w:t>
      </w:r>
      <w:r w:rsidR="00BA5DBF" w:rsidRPr="009B1BA8">
        <w:rPr>
          <w:sz w:val="28"/>
          <w:szCs w:val="28"/>
        </w:rPr>
        <w:t xml:space="preserve"> 1911 </w:t>
      </w:r>
      <w:proofErr w:type="spellStart"/>
      <w:r w:rsidR="00AA6346">
        <w:rPr>
          <w:sz w:val="28"/>
          <w:szCs w:val="28"/>
        </w:rPr>
        <w:t>consevata</w:t>
      </w:r>
      <w:proofErr w:type="spellEnd"/>
      <w:r w:rsidR="00AA6346">
        <w:rPr>
          <w:sz w:val="28"/>
          <w:szCs w:val="28"/>
        </w:rPr>
        <w:t xml:space="preserve"> </w:t>
      </w:r>
      <w:proofErr w:type="spellStart"/>
      <w:r w:rsidR="00AA6346">
        <w:rPr>
          <w:sz w:val="28"/>
          <w:szCs w:val="28"/>
        </w:rPr>
        <w:t>aql</w:t>
      </w:r>
      <w:proofErr w:type="spellEnd"/>
      <w:r w:rsidR="00842D2E" w:rsidRPr="009B1BA8">
        <w:rPr>
          <w:sz w:val="28"/>
          <w:szCs w:val="28"/>
        </w:rPr>
        <w:t xml:space="preserve"> museo di</w:t>
      </w:r>
      <w:r w:rsidRPr="009B1BA8">
        <w:rPr>
          <w:sz w:val="28"/>
          <w:szCs w:val="28"/>
        </w:rPr>
        <w:t xml:space="preserve"> Berna</w:t>
      </w:r>
      <w:r w:rsidR="00842D2E" w:rsidRPr="009B1BA8">
        <w:rPr>
          <w:sz w:val="28"/>
          <w:szCs w:val="28"/>
        </w:rPr>
        <w:t xml:space="preserve"> </w:t>
      </w:r>
      <w:r w:rsidR="00523C1F">
        <w:rPr>
          <w:sz w:val="28"/>
          <w:szCs w:val="28"/>
        </w:rPr>
        <w:t>(</w:t>
      </w:r>
      <w:r w:rsidR="00E87420">
        <w:rPr>
          <w:color w:val="FF0000"/>
          <w:sz w:val="28"/>
          <w:szCs w:val="28"/>
        </w:rPr>
        <w:t>20</w:t>
      </w:r>
      <w:proofErr w:type="gramStart"/>
      <w:r w:rsidR="00523C1F">
        <w:rPr>
          <w:sz w:val="28"/>
          <w:szCs w:val="28"/>
        </w:rPr>
        <w:t>)</w:t>
      </w:r>
      <w:r w:rsidR="002548C4">
        <w:rPr>
          <w:sz w:val="28"/>
          <w:szCs w:val="28"/>
        </w:rPr>
        <w:t>.</w:t>
      </w:r>
      <w:proofErr w:type="gramEnd"/>
      <w:r w:rsidR="00523C1F">
        <w:rPr>
          <w:sz w:val="28"/>
          <w:szCs w:val="28"/>
        </w:rPr>
        <w:t xml:space="preserve"> </w:t>
      </w:r>
      <w:r w:rsidR="002548C4">
        <w:rPr>
          <w:sz w:val="28"/>
          <w:szCs w:val="28"/>
        </w:rPr>
        <w:t xml:space="preserve">Lo stesso si può dire </w:t>
      </w:r>
      <w:r w:rsidR="00BA5DBF" w:rsidRPr="009B1BA8">
        <w:rPr>
          <w:sz w:val="28"/>
          <w:szCs w:val="28"/>
        </w:rPr>
        <w:t xml:space="preserve">per </w:t>
      </w:r>
      <w:r w:rsidR="00F011E6" w:rsidRPr="009B1BA8">
        <w:rPr>
          <w:sz w:val="28"/>
          <w:szCs w:val="28"/>
        </w:rPr>
        <w:t>l’</w:t>
      </w:r>
      <w:r w:rsidR="00842D2E" w:rsidRPr="009B1BA8">
        <w:rPr>
          <w:sz w:val="28"/>
          <w:szCs w:val="28"/>
        </w:rPr>
        <w:t xml:space="preserve">esperimento teorico di rappresentare velocità, movimento, </w:t>
      </w:r>
      <w:r w:rsidR="00842D2E" w:rsidRPr="009B1BA8">
        <w:rPr>
          <w:i/>
          <w:sz w:val="28"/>
          <w:szCs w:val="28"/>
        </w:rPr>
        <w:t>durée</w:t>
      </w:r>
      <w:r w:rsidR="00842D2E" w:rsidRPr="009B1BA8">
        <w:rPr>
          <w:sz w:val="28"/>
          <w:szCs w:val="28"/>
        </w:rPr>
        <w:t xml:space="preserve"> e la </w:t>
      </w:r>
      <w:r w:rsidR="00842D2E" w:rsidRPr="009B1BA8">
        <w:rPr>
          <w:i/>
          <w:sz w:val="28"/>
          <w:szCs w:val="28"/>
        </w:rPr>
        <w:t>quarta dimensione</w:t>
      </w:r>
      <w:r w:rsidR="00842D2E" w:rsidRPr="009B1BA8">
        <w:rPr>
          <w:sz w:val="28"/>
          <w:szCs w:val="28"/>
        </w:rPr>
        <w:t xml:space="preserve">, discussa </w:t>
      </w:r>
      <w:r w:rsidR="00211BC7">
        <w:rPr>
          <w:sz w:val="28"/>
          <w:szCs w:val="28"/>
        </w:rPr>
        <w:t xml:space="preserve">in modo </w:t>
      </w:r>
      <w:r w:rsidR="00842D2E" w:rsidRPr="009B1BA8">
        <w:rPr>
          <w:sz w:val="28"/>
          <w:szCs w:val="28"/>
        </w:rPr>
        <w:t xml:space="preserve">veemente nel circolo della </w:t>
      </w:r>
      <w:r w:rsidR="00237CE3" w:rsidRPr="00270C78">
        <w:rPr>
          <w:i/>
          <w:sz w:val="28"/>
          <w:szCs w:val="28"/>
        </w:rPr>
        <w:t>S</w:t>
      </w:r>
      <w:r w:rsidR="00842D2E" w:rsidRPr="00270C78">
        <w:rPr>
          <w:i/>
          <w:sz w:val="28"/>
          <w:szCs w:val="28"/>
        </w:rPr>
        <w:t>ection d’Or</w:t>
      </w:r>
      <w:r w:rsidR="00842D2E" w:rsidRPr="009B1BA8">
        <w:rPr>
          <w:sz w:val="28"/>
          <w:szCs w:val="28"/>
        </w:rPr>
        <w:t xml:space="preserve"> a Puteaux, fondat</w:t>
      </w:r>
      <w:r w:rsidR="00237CE3" w:rsidRPr="009B1BA8">
        <w:rPr>
          <w:sz w:val="28"/>
          <w:szCs w:val="28"/>
        </w:rPr>
        <w:t>o</w:t>
      </w:r>
      <w:r w:rsidR="00842D2E" w:rsidRPr="009B1BA8">
        <w:rPr>
          <w:sz w:val="28"/>
          <w:szCs w:val="28"/>
        </w:rPr>
        <w:t xml:space="preserve"> proprio da Metzinger, i fratelli Duchamp, </w:t>
      </w:r>
      <w:proofErr w:type="spellStart"/>
      <w:r w:rsidR="00842D2E" w:rsidRPr="009B1BA8">
        <w:rPr>
          <w:sz w:val="28"/>
          <w:szCs w:val="28"/>
        </w:rPr>
        <w:t>Kupka</w:t>
      </w:r>
      <w:proofErr w:type="spellEnd"/>
      <w:r w:rsidR="00842D2E" w:rsidRPr="009B1BA8">
        <w:rPr>
          <w:sz w:val="28"/>
          <w:szCs w:val="28"/>
        </w:rPr>
        <w:t xml:space="preserve">, </w:t>
      </w:r>
      <w:proofErr w:type="spellStart"/>
      <w:r w:rsidR="00842D2E" w:rsidRPr="009B1BA8">
        <w:rPr>
          <w:sz w:val="28"/>
          <w:szCs w:val="28"/>
        </w:rPr>
        <w:t>Delaunay</w:t>
      </w:r>
      <w:proofErr w:type="spellEnd"/>
      <w:r w:rsidR="00842D2E" w:rsidRPr="009B1BA8">
        <w:rPr>
          <w:sz w:val="28"/>
          <w:szCs w:val="28"/>
        </w:rPr>
        <w:t xml:space="preserve"> e altri</w:t>
      </w:r>
      <w:r w:rsidR="00717A57" w:rsidRPr="009B1BA8">
        <w:rPr>
          <w:sz w:val="28"/>
          <w:szCs w:val="28"/>
        </w:rPr>
        <w:t>,</w:t>
      </w:r>
      <w:r w:rsidR="00842D2E" w:rsidRPr="009B1BA8">
        <w:rPr>
          <w:sz w:val="28"/>
          <w:szCs w:val="28"/>
        </w:rPr>
        <w:t xml:space="preserve"> ispirati dall’avvenimento clamoroso dei futuristi italiani a Parigi nel 1912.</w:t>
      </w:r>
    </w:p>
    <w:p w:rsidR="00842D2E" w:rsidRPr="009B1BA8" w:rsidRDefault="00842D2E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L</w:t>
      </w:r>
      <w:r w:rsidR="005816D4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nostr</w:t>
      </w:r>
      <w:r w:rsidR="005816D4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ricerc</w:t>
      </w:r>
      <w:r w:rsidR="005816D4" w:rsidRPr="009B1BA8">
        <w:rPr>
          <w:sz w:val="28"/>
          <w:szCs w:val="28"/>
        </w:rPr>
        <w:t>a</w:t>
      </w:r>
      <w:r w:rsidRPr="009B1BA8">
        <w:rPr>
          <w:sz w:val="28"/>
          <w:szCs w:val="28"/>
        </w:rPr>
        <w:t xml:space="preserve"> sull’</w:t>
      </w:r>
      <w:r w:rsidR="00F011E6" w:rsidRPr="009B1BA8">
        <w:rPr>
          <w:sz w:val="28"/>
          <w:szCs w:val="28"/>
        </w:rPr>
        <w:t>onnipresente</w:t>
      </w:r>
      <w:r w:rsidRPr="009B1BA8">
        <w:rPr>
          <w:sz w:val="28"/>
          <w:szCs w:val="28"/>
        </w:rPr>
        <w:t xml:space="preserve"> “4” </w:t>
      </w:r>
      <w:r w:rsidR="00BD0183" w:rsidRPr="009B1BA8">
        <w:rPr>
          <w:sz w:val="28"/>
          <w:szCs w:val="28"/>
        </w:rPr>
        <w:t>(</w:t>
      </w:r>
      <w:r w:rsidR="00477F54">
        <w:rPr>
          <w:color w:val="FF0000"/>
          <w:sz w:val="28"/>
          <w:szCs w:val="28"/>
        </w:rPr>
        <w:t>21</w:t>
      </w:r>
      <w:r w:rsidR="00BD0183" w:rsidRPr="009B1BA8">
        <w:rPr>
          <w:sz w:val="28"/>
          <w:szCs w:val="28"/>
        </w:rPr>
        <w:t xml:space="preserve">) </w:t>
      </w:r>
      <w:r w:rsidRPr="009B1BA8">
        <w:rPr>
          <w:sz w:val="28"/>
          <w:szCs w:val="28"/>
        </w:rPr>
        <w:t xml:space="preserve">in tutti i quadri e </w:t>
      </w:r>
      <w:r w:rsidR="00F011E6" w:rsidRPr="009B1BA8">
        <w:rPr>
          <w:sz w:val="28"/>
          <w:szCs w:val="28"/>
        </w:rPr>
        <w:t xml:space="preserve">in </w:t>
      </w:r>
      <w:r w:rsidRPr="009B1BA8">
        <w:rPr>
          <w:sz w:val="28"/>
          <w:szCs w:val="28"/>
        </w:rPr>
        <w:t xml:space="preserve">due disegni </w:t>
      </w:r>
      <w:r w:rsidR="00237CE3" w:rsidRPr="009B1BA8">
        <w:rPr>
          <w:sz w:val="28"/>
          <w:szCs w:val="28"/>
        </w:rPr>
        <w:t xml:space="preserve">preparativi </w:t>
      </w:r>
      <w:r w:rsidRPr="009B1BA8">
        <w:rPr>
          <w:sz w:val="28"/>
          <w:szCs w:val="28"/>
        </w:rPr>
        <w:t xml:space="preserve">di Metzinger </w:t>
      </w:r>
      <w:r w:rsidR="00485900" w:rsidRPr="009B1BA8">
        <w:rPr>
          <w:sz w:val="28"/>
          <w:szCs w:val="28"/>
        </w:rPr>
        <w:t>(</w:t>
      </w:r>
      <w:r w:rsidR="00477F54">
        <w:rPr>
          <w:color w:val="FF0000"/>
          <w:sz w:val="28"/>
          <w:szCs w:val="28"/>
        </w:rPr>
        <w:t>22</w:t>
      </w:r>
      <w:r w:rsidR="00485900" w:rsidRPr="009B1BA8">
        <w:rPr>
          <w:sz w:val="28"/>
          <w:szCs w:val="28"/>
        </w:rPr>
        <w:t xml:space="preserve">) </w:t>
      </w:r>
      <w:r w:rsidR="00211BC7">
        <w:rPr>
          <w:sz w:val="28"/>
          <w:szCs w:val="28"/>
        </w:rPr>
        <w:t>mostrava</w:t>
      </w:r>
      <w:r w:rsidRPr="009B1BA8">
        <w:rPr>
          <w:sz w:val="28"/>
          <w:szCs w:val="28"/>
        </w:rPr>
        <w:t xml:space="preserve"> che lo schizzo bernese</w:t>
      </w:r>
      <w:r w:rsidR="00387144" w:rsidRPr="009B1BA8">
        <w:rPr>
          <w:sz w:val="28"/>
          <w:szCs w:val="28"/>
        </w:rPr>
        <w:t xml:space="preserve"> ricordava </w:t>
      </w:r>
      <w:r w:rsidR="00BB2F09" w:rsidRPr="009B1BA8">
        <w:rPr>
          <w:sz w:val="28"/>
          <w:szCs w:val="28"/>
        </w:rPr>
        <w:t>l’</w:t>
      </w:r>
      <w:r w:rsidR="00387144" w:rsidRPr="009B1BA8">
        <w:rPr>
          <w:sz w:val="28"/>
          <w:szCs w:val="28"/>
        </w:rPr>
        <w:t xml:space="preserve">idolo ciclistico Octave Lapize </w:t>
      </w:r>
      <w:r w:rsidR="00211BC7">
        <w:rPr>
          <w:sz w:val="28"/>
          <w:szCs w:val="28"/>
        </w:rPr>
        <w:t xml:space="preserve">che </w:t>
      </w:r>
      <w:r w:rsidR="00387144" w:rsidRPr="009B1BA8">
        <w:rPr>
          <w:sz w:val="28"/>
          <w:szCs w:val="28"/>
        </w:rPr>
        <w:t xml:space="preserve">nella sua ascesa </w:t>
      </w:r>
      <w:r w:rsidR="00F011E6" w:rsidRPr="009B1BA8">
        <w:rPr>
          <w:sz w:val="28"/>
          <w:szCs w:val="28"/>
        </w:rPr>
        <w:t>storica</w:t>
      </w:r>
      <w:r w:rsidR="00387144" w:rsidRPr="009B1BA8">
        <w:rPr>
          <w:sz w:val="28"/>
          <w:szCs w:val="28"/>
        </w:rPr>
        <w:t xml:space="preserve"> al collo del Tourmalet</w:t>
      </w:r>
      <w:r w:rsidR="00AA6346">
        <w:rPr>
          <w:sz w:val="28"/>
          <w:szCs w:val="28"/>
        </w:rPr>
        <w:t>,</w:t>
      </w:r>
      <w:r w:rsidR="00387144" w:rsidRPr="009B1BA8">
        <w:rPr>
          <w:sz w:val="28"/>
          <w:szCs w:val="28"/>
        </w:rPr>
        <w:t xml:space="preserve"> nel Tour de France</w:t>
      </w:r>
      <w:r w:rsidR="00F011E6" w:rsidRPr="009B1BA8">
        <w:rPr>
          <w:sz w:val="28"/>
          <w:szCs w:val="28"/>
        </w:rPr>
        <w:t xml:space="preserve"> </w:t>
      </w:r>
      <w:r w:rsidR="00387144" w:rsidRPr="009B1BA8">
        <w:rPr>
          <w:sz w:val="28"/>
          <w:szCs w:val="28"/>
        </w:rPr>
        <w:t>1910</w:t>
      </w:r>
      <w:r w:rsidR="00BD0183" w:rsidRPr="009B1BA8">
        <w:rPr>
          <w:sz w:val="28"/>
          <w:szCs w:val="28"/>
        </w:rPr>
        <w:t xml:space="preserve"> (</w:t>
      </w:r>
      <w:r w:rsidR="009A4318" w:rsidRPr="009B1BA8">
        <w:rPr>
          <w:color w:val="FF0000"/>
          <w:sz w:val="28"/>
          <w:szCs w:val="28"/>
        </w:rPr>
        <w:t>2</w:t>
      </w:r>
      <w:r w:rsidR="00477F54">
        <w:rPr>
          <w:color w:val="FF0000"/>
          <w:sz w:val="28"/>
          <w:szCs w:val="28"/>
        </w:rPr>
        <w:t>3</w:t>
      </w:r>
      <w:r w:rsidR="00BD0183" w:rsidRPr="009B1BA8">
        <w:rPr>
          <w:sz w:val="28"/>
          <w:szCs w:val="28"/>
        </w:rPr>
        <w:t>)</w:t>
      </w:r>
      <w:r w:rsidR="00AA6346">
        <w:rPr>
          <w:sz w:val="28"/>
          <w:szCs w:val="28"/>
        </w:rPr>
        <w:t>,</w:t>
      </w:r>
      <w:r w:rsidR="00237CE3" w:rsidRPr="009B1BA8">
        <w:rPr>
          <w:sz w:val="28"/>
          <w:szCs w:val="28"/>
        </w:rPr>
        <w:t xml:space="preserve"> porta</w:t>
      </w:r>
      <w:r w:rsidR="00211BC7">
        <w:rPr>
          <w:sz w:val="28"/>
          <w:szCs w:val="28"/>
        </w:rPr>
        <w:t>va</w:t>
      </w:r>
      <w:r w:rsidR="00237CE3" w:rsidRPr="009B1BA8">
        <w:rPr>
          <w:sz w:val="28"/>
          <w:szCs w:val="28"/>
        </w:rPr>
        <w:t xml:space="preserve"> sul dors</w:t>
      </w:r>
      <w:r w:rsidR="00211BC7">
        <w:rPr>
          <w:sz w:val="28"/>
          <w:szCs w:val="28"/>
        </w:rPr>
        <w:t>o</w:t>
      </w:r>
      <w:r w:rsidR="00237CE3" w:rsidRPr="009B1BA8">
        <w:rPr>
          <w:sz w:val="28"/>
          <w:szCs w:val="28"/>
        </w:rPr>
        <w:t xml:space="preserve"> il numero “4”</w:t>
      </w:r>
      <w:r w:rsidR="00F011E6" w:rsidRPr="009B1BA8">
        <w:rPr>
          <w:sz w:val="28"/>
          <w:szCs w:val="28"/>
        </w:rPr>
        <w:t>.</w:t>
      </w:r>
      <w:r w:rsidR="00387144" w:rsidRPr="009B1BA8">
        <w:rPr>
          <w:sz w:val="28"/>
          <w:szCs w:val="28"/>
        </w:rPr>
        <w:t xml:space="preserve"> </w:t>
      </w:r>
      <w:r w:rsidR="00F011E6" w:rsidRPr="009B1BA8">
        <w:rPr>
          <w:sz w:val="28"/>
          <w:szCs w:val="28"/>
        </w:rPr>
        <w:t>I</w:t>
      </w:r>
      <w:r w:rsidR="00387144" w:rsidRPr="009B1BA8">
        <w:rPr>
          <w:sz w:val="28"/>
          <w:szCs w:val="28"/>
        </w:rPr>
        <w:t xml:space="preserve">nvece </w:t>
      </w:r>
      <w:r w:rsidR="00F011E6" w:rsidRPr="009B1BA8">
        <w:rPr>
          <w:sz w:val="28"/>
          <w:szCs w:val="28"/>
        </w:rPr>
        <w:t>gl</w:t>
      </w:r>
      <w:r w:rsidR="00387144" w:rsidRPr="009B1BA8">
        <w:rPr>
          <w:sz w:val="28"/>
          <w:szCs w:val="28"/>
        </w:rPr>
        <w:t xml:space="preserve">i altri “4” </w:t>
      </w:r>
      <w:proofErr w:type="gramStart"/>
      <w:r w:rsidR="00387144" w:rsidRPr="009B1BA8">
        <w:rPr>
          <w:sz w:val="28"/>
          <w:szCs w:val="28"/>
        </w:rPr>
        <w:t>trattavano</w:t>
      </w:r>
      <w:proofErr w:type="gramEnd"/>
      <w:r w:rsidR="00387144" w:rsidRPr="009B1BA8">
        <w:rPr>
          <w:sz w:val="28"/>
          <w:szCs w:val="28"/>
        </w:rPr>
        <w:t xml:space="preserve"> </w:t>
      </w:r>
      <w:r w:rsidR="00F011E6" w:rsidRPr="009B1BA8">
        <w:rPr>
          <w:sz w:val="28"/>
          <w:szCs w:val="28"/>
        </w:rPr>
        <w:t>puntualmente</w:t>
      </w:r>
      <w:r w:rsidR="00387144" w:rsidRPr="009B1BA8">
        <w:rPr>
          <w:sz w:val="28"/>
          <w:szCs w:val="28"/>
        </w:rPr>
        <w:t xml:space="preserve"> la </w:t>
      </w:r>
      <w:r w:rsidR="00387144" w:rsidRPr="009B1BA8">
        <w:rPr>
          <w:i/>
          <w:sz w:val="28"/>
          <w:szCs w:val="28"/>
        </w:rPr>
        <w:t>quarta dimensione</w:t>
      </w:r>
      <w:r w:rsidR="00387144" w:rsidRPr="009B1BA8">
        <w:rPr>
          <w:sz w:val="28"/>
          <w:szCs w:val="28"/>
        </w:rPr>
        <w:t xml:space="preserve"> come </w:t>
      </w:r>
      <w:r w:rsidR="00E7502F" w:rsidRPr="009B1BA8">
        <w:rPr>
          <w:sz w:val="28"/>
          <w:szCs w:val="28"/>
        </w:rPr>
        <w:t xml:space="preserve">solo </w:t>
      </w:r>
      <w:r w:rsidR="00387144" w:rsidRPr="009B1BA8">
        <w:rPr>
          <w:sz w:val="28"/>
          <w:szCs w:val="28"/>
        </w:rPr>
        <w:t>simbolo</w:t>
      </w:r>
      <w:r w:rsidR="00675C8D" w:rsidRPr="009B1BA8">
        <w:rPr>
          <w:sz w:val="28"/>
          <w:szCs w:val="28"/>
        </w:rPr>
        <w:t xml:space="preserve"> </w:t>
      </w:r>
      <w:r w:rsidR="009F3E14" w:rsidRPr="009B1BA8">
        <w:rPr>
          <w:sz w:val="28"/>
          <w:szCs w:val="28"/>
        </w:rPr>
        <w:t xml:space="preserve">semantico </w:t>
      </w:r>
      <w:r w:rsidR="00675C8D" w:rsidRPr="009B1BA8">
        <w:rPr>
          <w:sz w:val="28"/>
          <w:szCs w:val="28"/>
        </w:rPr>
        <w:t xml:space="preserve">del </w:t>
      </w:r>
      <w:r w:rsidR="00675C8D" w:rsidRPr="009B1BA8">
        <w:rPr>
          <w:i/>
          <w:sz w:val="28"/>
          <w:szCs w:val="28"/>
        </w:rPr>
        <w:t>movimento nel tempo</w:t>
      </w:r>
      <w:r w:rsidR="00387144" w:rsidRPr="009B1BA8">
        <w:rPr>
          <w:sz w:val="28"/>
          <w:szCs w:val="28"/>
        </w:rPr>
        <w:t xml:space="preserve">, non avendo nessun rapporto con le corse reali </w:t>
      </w:r>
      <w:r w:rsidR="009F3E14" w:rsidRPr="009B1BA8">
        <w:rPr>
          <w:sz w:val="28"/>
          <w:szCs w:val="28"/>
        </w:rPr>
        <w:t>dei sette velodromi di Parigi o di</w:t>
      </w:r>
      <w:r w:rsidR="00387144" w:rsidRPr="009B1BA8">
        <w:rPr>
          <w:sz w:val="28"/>
          <w:szCs w:val="28"/>
        </w:rPr>
        <w:t xml:space="preserve"> Roubaix</w:t>
      </w:r>
      <w:r w:rsidR="00675C8D" w:rsidRPr="009B1BA8">
        <w:rPr>
          <w:sz w:val="28"/>
          <w:szCs w:val="28"/>
        </w:rPr>
        <w:t>,</w:t>
      </w:r>
      <w:r w:rsidR="00387144" w:rsidRPr="009B1BA8">
        <w:rPr>
          <w:sz w:val="28"/>
          <w:szCs w:val="28"/>
        </w:rPr>
        <w:t xml:space="preserve"> fatto che si provava </w:t>
      </w:r>
      <w:r w:rsidR="009F3E14" w:rsidRPr="009B1BA8">
        <w:rPr>
          <w:sz w:val="28"/>
          <w:szCs w:val="28"/>
        </w:rPr>
        <w:t xml:space="preserve">anche </w:t>
      </w:r>
      <w:r w:rsidR="00387144" w:rsidRPr="009B1BA8">
        <w:rPr>
          <w:sz w:val="28"/>
          <w:szCs w:val="28"/>
        </w:rPr>
        <w:t xml:space="preserve">con l’analisi geometrica delle </w:t>
      </w:r>
      <w:r w:rsidR="00C24F39" w:rsidRPr="009B1BA8">
        <w:rPr>
          <w:sz w:val="28"/>
          <w:szCs w:val="28"/>
        </w:rPr>
        <w:t xml:space="preserve">due </w:t>
      </w:r>
      <w:r w:rsidR="00387144" w:rsidRPr="009B1BA8">
        <w:rPr>
          <w:sz w:val="28"/>
          <w:szCs w:val="28"/>
        </w:rPr>
        <w:t>tele “gemelle”</w:t>
      </w:r>
      <w:r w:rsidR="00F65FD3">
        <w:rPr>
          <w:sz w:val="28"/>
          <w:szCs w:val="28"/>
        </w:rPr>
        <w:t xml:space="preserve"> grandi</w:t>
      </w:r>
      <w:r w:rsidR="000B5207" w:rsidRPr="009B1BA8">
        <w:rPr>
          <w:sz w:val="28"/>
          <w:szCs w:val="28"/>
        </w:rPr>
        <w:t>,</w:t>
      </w:r>
      <w:r w:rsidR="00387144" w:rsidRPr="009B1BA8">
        <w:rPr>
          <w:sz w:val="28"/>
          <w:szCs w:val="28"/>
        </w:rPr>
        <w:t xml:space="preserve"> </w:t>
      </w:r>
      <w:r w:rsidR="00211BC7">
        <w:rPr>
          <w:sz w:val="28"/>
          <w:szCs w:val="28"/>
        </w:rPr>
        <w:t>che</w:t>
      </w:r>
      <w:r w:rsidR="00387144" w:rsidRPr="009B1BA8">
        <w:rPr>
          <w:sz w:val="28"/>
          <w:szCs w:val="28"/>
        </w:rPr>
        <w:t xml:space="preserve"> furono esportat</w:t>
      </w:r>
      <w:r w:rsidR="00211BC7">
        <w:rPr>
          <w:sz w:val="28"/>
          <w:szCs w:val="28"/>
        </w:rPr>
        <w:t>e</w:t>
      </w:r>
      <w:r w:rsidR="00387144" w:rsidRPr="009B1BA8">
        <w:rPr>
          <w:sz w:val="28"/>
          <w:szCs w:val="28"/>
        </w:rPr>
        <w:t xml:space="preserve"> </w:t>
      </w:r>
      <w:r w:rsidR="00E7502F" w:rsidRPr="009B1BA8">
        <w:rPr>
          <w:sz w:val="28"/>
          <w:szCs w:val="28"/>
        </w:rPr>
        <w:t xml:space="preserve">insieme </w:t>
      </w:r>
      <w:r w:rsidR="00387144" w:rsidRPr="009B1BA8">
        <w:rPr>
          <w:sz w:val="28"/>
          <w:szCs w:val="28"/>
        </w:rPr>
        <w:t>a New York nel 1915 ed acquistat</w:t>
      </w:r>
      <w:r w:rsidR="00211BC7">
        <w:rPr>
          <w:sz w:val="28"/>
          <w:szCs w:val="28"/>
        </w:rPr>
        <w:t xml:space="preserve">e </w:t>
      </w:r>
      <w:r w:rsidR="00387144" w:rsidRPr="009B1BA8">
        <w:rPr>
          <w:sz w:val="28"/>
          <w:szCs w:val="28"/>
        </w:rPr>
        <w:t>dallo stesso collezionista – poi separat</w:t>
      </w:r>
      <w:r w:rsidR="00211BC7">
        <w:rPr>
          <w:sz w:val="28"/>
          <w:szCs w:val="28"/>
        </w:rPr>
        <w:t>e</w:t>
      </w:r>
      <w:r w:rsidR="00387144" w:rsidRPr="009B1BA8">
        <w:rPr>
          <w:sz w:val="28"/>
          <w:szCs w:val="28"/>
        </w:rPr>
        <w:t xml:space="preserve"> definitivamente</w:t>
      </w:r>
      <w:r w:rsidR="00237CE3" w:rsidRPr="009B1BA8">
        <w:rPr>
          <w:sz w:val="28"/>
          <w:szCs w:val="28"/>
        </w:rPr>
        <w:t xml:space="preserve"> dal mercato d</w:t>
      </w:r>
      <w:r w:rsidR="00211BC7">
        <w:rPr>
          <w:sz w:val="28"/>
          <w:szCs w:val="28"/>
        </w:rPr>
        <w:t>ell</w:t>
      </w:r>
      <w:r w:rsidR="00237CE3" w:rsidRPr="009B1BA8">
        <w:rPr>
          <w:sz w:val="28"/>
          <w:szCs w:val="28"/>
        </w:rPr>
        <w:t>’arte</w:t>
      </w:r>
      <w:r w:rsidR="00387144" w:rsidRPr="009B1BA8">
        <w:rPr>
          <w:sz w:val="28"/>
          <w:szCs w:val="28"/>
        </w:rPr>
        <w:t>.</w:t>
      </w:r>
    </w:p>
    <w:p w:rsidR="00BD4A2D" w:rsidRPr="009B1BA8" w:rsidRDefault="00E7502F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lastRenderedPageBreak/>
        <w:t>Un esame</w:t>
      </w:r>
      <w:r w:rsidR="009F3E14" w:rsidRPr="009B1BA8">
        <w:rPr>
          <w:sz w:val="28"/>
          <w:szCs w:val="28"/>
        </w:rPr>
        <w:t xml:space="preserve"> </w:t>
      </w:r>
      <w:r w:rsidR="00BD4A2D" w:rsidRPr="009B1BA8">
        <w:rPr>
          <w:sz w:val="28"/>
          <w:szCs w:val="28"/>
        </w:rPr>
        <w:t>grafic</w:t>
      </w:r>
      <w:r w:rsidR="009F3E14" w:rsidRPr="009B1BA8">
        <w:rPr>
          <w:sz w:val="28"/>
          <w:szCs w:val="28"/>
        </w:rPr>
        <w:t>o</w:t>
      </w:r>
      <w:r w:rsidR="00BD4A2D" w:rsidRPr="009B1BA8">
        <w:rPr>
          <w:sz w:val="28"/>
          <w:szCs w:val="28"/>
        </w:rPr>
        <w:t xml:space="preserve"> tocca a mio parere più al restauratore </w:t>
      </w:r>
      <w:r w:rsidR="00211BC7">
        <w:rPr>
          <w:sz w:val="28"/>
          <w:szCs w:val="28"/>
        </w:rPr>
        <w:t>“</w:t>
      </w:r>
      <w:r w:rsidR="002234D7" w:rsidRPr="009B1BA8">
        <w:rPr>
          <w:sz w:val="28"/>
          <w:szCs w:val="28"/>
        </w:rPr>
        <w:t>neutro</w:t>
      </w:r>
      <w:r w:rsidR="00211BC7">
        <w:rPr>
          <w:sz w:val="28"/>
          <w:szCs w:val="28"/>
        </w:rPr>
        <w:t>”</w:t>
      </w:r>
      <w:r w:rsidR="002234D7" w:rsidRPr="009B1BA8">
        <w:rPr>
          <w:sz w:val="28"/>
          <w:szCs w:val="28"/>
        </w:rPr>
        <w:t xml:space="preserve"> e </w:t>
      </w:r>
      <w:r w:rsidR="00BD4A2D" w:rsidRPr="009B1BA8">
        <w:rPr>
          <w:sz w:val="28"/>
          <w:szCs w:val="28"/>
        </w:rPr>
        <w:t xml:space="preserve">cosciente che allo studioso spesso preoccupato </w:t>
      </w:r>
      <w:r w:rsidR="00211BC7">
        <w:rPr>
          <w:sz w:val="28"/>
          <w:szCs w:val="28"/>
        </w:rPr>
        <w:t xml:space="preserve">dei </w:t>
      </w:r>
      <w:r w:rsidR="00073B58" w:rsidRPr="009B1BA8">
        <w:rPr>
          <w:sz w:val="28"/>
          <w:szCs w:val="28"/>
        </w:rPr>
        <w:t xml:space="preserve">contenuti </w:t>
      </w:r>
      <w:r w:rsidR="00BD4A2D" w:rsidRPr="009B1BA8">
        <w:rPr>
          <w:sz w:val="28"/>
          <w:szCs w:val="28"/>
        </w:rPr>
        <w:t xml:space="preserve">e </w:t>
      </w:r>
      <w:r w:rsidR="00211BC7">
        <w:rPr>
          <w:sz w:val="28"/>
          <w:szCs w:val="28"/>
        </w:rPr>
        <w:t>influenzato</w:t>
      </w:r>
      <w:r w:rsidR="00BD4A2D" w:rsidRPr="009B1BA8">
        <w:rPr>
          <w:sz w:val="28"/>
          <w:szCs w:val="28"/>
        </w:rPr>
        <w:t xml:space="preserve"> da idee </w:t>
      </w:r>
      <w:r w:rsidR="002234D7" w:rsidRPr="009B1BA8">
        <w:rPr>
          <w:sz w:val="28"/>
          <w:szCs w:val="28"/>
        </w:rPr>
        <w:t xml:space="preserve">formalistiche </w:t>
      </w:r>
      <w:r w:rsidR="00BD4A2D" w:rsidRPr="009B1BA8">
        <w:rPr>
          <w:sz w:val="28"/>
          <w:szCs w:val="28"/>
        </w:rPr>
        <w:t>prevenute</w:t>
      </w:r>
      <w:r w:rsidR="009F3E14" w:rsidRPr="009B1BA8">
        <w:rPr>
          <w:sz w:val="28"/>
          <w:szCs w:val="28"/>
        </w:rPr>
        <w:t xml:space="preserve"> di morfologia artistica</w:t>
      </w:r>
      <w:r w:rsidR="007E72F0">
        <w:rPr>
          <w:sz w:val="28"/>
          <w:szCs w:val="28"/>
        </w:rPr>
        <w:t>.</w:t>
      </w:r>
      <w:r w:rsidR="00BD4A2D" w:rsidRPr="009B1BA8">
        <w:rPr>
          <w:sz w:val="28"/>
          <w:szCs w:val="28"/>
        </w:rPr>
        <w:t xml:space="preserve"> </w:t>
      </w:r>
      <w:r w:rsidR="007E72F0">
        <w:rPr>
          <w:sz w:val="28"/>
          <w:szCs w:val="28"/>
        </w:rPr>
        <w:t>I</w:t>
      </w:r>
      <w:r w:rsidR="00BD4A2D" w:rsidRPr="009B1BA8">
        <w:rPr>
          <w:sz w:val="28"/>
          <w:szCs w:val="28"/>
        </w:rPr>
        <w:t xml:space="preserve">n questi casi </w:t>
      </w:r>
      <w:r w:rsidR="00F65FD3">
        <w:rPr>
          <w:sz w:val="28"/>
          <w:szCs w:val="28"/>
        </w:rPr>
        <w:t xml:space="preserve">specifici </w:t>
      </w:r>
      <w:r w:rsidR="00BD4A2D" w:rsidRPr="009B1BA8">
        <w:rPr>
          <w:sz w:val="28"/>
          <w:szCs w:val="28"/>
        </w:rPr>
        <w:t>si dimostrava l’evoluzione</w:t>
      </w:r>
      <w:r w:rsidR="00073B58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>irreversibile</w:t>
      </w:r>
      <w:r w:rsidR="00073B58" w:rsidRPr="009B1BA8">
        <w:rPr>
          <w:sz w:val="28"/>
          <w:szCs w:val="28"/>
        </w:rPr>
        <w:t xml:space="preserve"> delle tre opere: dal</w:t>
      </w:r>
      <w:r w:rsidR="00F65FD3">
        <w:rPr>
          <w:sz w:val="28"/>
          <w:szCs w:val="28"/>
        </w:rPr>
        <w:t>la</w:t>
      </w:r>
      <w:r w:rsidR="00073B58" w:rsidRPr="009B1BA8">
        <w:rPr>
          <w:sz w:val="28"/>
          <w:szCs w:val="28"/>
        </w:rPr>
        <w:t xml:space="preserve"> semplice (</w:t>
      </w:r>
      <w:r w:rsidR="00073B58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4</w:t>
      </w:r>
      <w:r w:rsidR="00073B58" w:rsidRPr="009B1BA8">
        <w:rPr>
          <w:sz w:val="28"/>
          <w:szCs w:val="28"/>
        </w:rPr>
        <w:t xml:space="preserve">) e </w:t>
      </w:r>
      <w:r w:rsidR="00BC6197" w:rsidRPr="009B1BA8">
        <w:rPr>
          <w:sz w:val="28"/>
          <w:szCs w:val="28"/>
        </w:rPr>
        <w:t xml:space="preserve">quasi </w:t>
      </w:r>
      <w:r w:rsidR="00073B58" w:rsidRPr="00F65FD3">
        <w:rPr>
          <w:i/>
          <w:sz w:val="28"/>
          <w:szCs w:val="28"/>
        </w:rPr>
        <w:t>static</w:t>
      </w:r>
      <w:r w:rsidR="00F65FD3" w:rsidRPr="00F65FD3">
        <w:rPr>
          <w:i/>
          <w:sz w:val="28"/>
          <w:szCs w:val="28"/>
        </w:rPr>
        <w:t>a</w:t>
      </w:r>
      <w:r w:rsidR="00F65FD3">
        <w:rPr>
          <w:sz w:val="28"/>
          <w:szCs w:val="28"/>
        </w:rPr>
        <w:t xml:space="preserve"> presa</w:t>
      </w:r>
      <w:r w:rsidR="00073B58" w:rsidRPr="009B1BA8">
        <w:rPr>
          <w:sz w:val="28"/>
          <w:szCs w:val="28"/>
        </w:rPr>
        <w:t xml:space="preserve"> </w:t>
      </w:r>
      <w:r w:rsidR="00F65FD3">
        <w:rPr>
          <w:sz w:val="28"/>
          <w:szCs w:val="28"/>
        </w:rPr>
        <w:t xml:space="preserve">del </w:t>
      </w:r>
      <w:r w:rsidR="00F65FD3" w:rsidRPr="007E72F0">
        <w:rPr>
          <w:sz w:val="28"/>
          <w:szCs w:val="28"/>
        </w:rPr>
        <w:t>ciclista</w:t>
      </w:r>
      <w:r w:rsidR="00F65FD3">
        <w:rPr>
          <w:sz w:val="28"/>
          <w:szCs w:val="28"/>
        </w:rPr>
        <w:t xml:space="preserve"> bernese </w:t>
      </w:r>
      <w:r w:rsidR="00AA6346">
        <w:rPr>
          <w:sz w:val="28"/>
          <w:szCs w:val="28"/>
        </w:rPr>
        <w:t xml:space="preserve">attraverso </w:t>
      </w:r>
      <w:r w:rsidR="00073B58" w:rsidRPr="009B1BA8">
        <w:rPr>
          <w:sz w:val="28"/>
          <w:szCs w:val="28"/>
        </w:rPr>
        <w:t>una certa sofisticazione (</w:t>
      </w:r>
      <w:r w:rsidR="00073B58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5</w:t>
      </w:r>
      <w:r w:rsidR="00073B58" w:rsidRPr="009B1BA8">
        <w:rPr>
          <w:sz w:val="28"/>
          <w:szCs w:val="28"/>
        </w:rPr>
        <w:t xml:space="preserve">) del </w:t>
      </w:r>
      <w:r w:rsidR="00073B58" w:rsidRPr="00F65FD3">
        <w:rPr>
          <w:i/>
          <w:sz w:val="28"/>
          <w:szCs w:val="28"/>
        </w:rPr>
        <w:t>moto</w:t>
      </w:r>
      <w:r w:rsidR="00F65FD3">
        <w:rPr>
          <w:sz w:val="28"/>
          <w:szCs w:val="28"/>
        </w:rPr>
        <w:t xml:space="preserve"> unidirezionale nella tela</w:t>
      </w:r>
      <w:r w:rsidR="00073B58" w:rsidRPr="009B1BA8">
        <w:rPr>
          <w:sz w:val="28"/>
          <w:szCs w:val="28"/>
        </w:rPr>
        <w:t xml:space="preserve"> </w:t>
      </w:r>
      <w:r w:rsidR="00F65FD3">
        <w:rPr>
          <w:sz w:val="28"/>
          <w:szCs w:val="28"/>
        </w:rPr>
        <w:t>“</w:t>
      </w:r>
      <w:proofErr w:type="spellStart"/>
      <w:r w:rsidR="00F65FD3">
        <w:rPr>
          <w:sz w:val="28"/>
          <w:szCs w:val="28"/>
        </w:rPr>
        <w:t>Helft</w:t>
      </w:r>
      <w:proofErr w:type="spellEnd"/>
      <w:r w:rsidR="00F65FD3">
        <w:rPr>
          <w:sz w:val="28"/>
          <w:szCs w:val="28"/>
        </w:rPr>
        <w:t xml:space="preserve">” </w:t>
      </w:r>
      <w:r w:rsidR="00AA6346">
        <w:rPr>
          <w:sz w:val="28"/>
          <w:szCs w:val="28"/>
        </w:rPr>
        <w:t xml:space="preserve">fino </w:t>
      </w:r>
      <w:r w:rsidR="00AA6346" w:rsidRPr="009B1BA8">
        <w:rPr>
          <w:sz w:val="28"/>
          <w:szCs w:val="28"/>
        </w:rPr>
        <w:t>al</w:t>
      </w:r>
      <w:r w:rsidR="00AA6346">
        <w:rPr>
          <w:sz w:val="28"/>
          <w:szCs w:val="28"/>
        </w:rPr>
        <w:t>l’</w:t>
      </w:r>
      <w:r w:rsidR="00073B58" w:rsidRPr="009B1BA8">
        <w:rPr>
          <w:sz w:val="28"/>
          <w:szCs w:val="28"/>
        </w:rPr>
        <w:t xml:space="preserve">altamente complicato </w:t>
      </w:r>
      <w:r w:rsidR="009F3E14" w:rsidRPr="009B1BA8">
        <w:rPr>
          <w:sz w:val="28"/>
          <w:szCs w:val="28"/>
        </w:rPr>
        <w:t xml:space="preserve">tema </w:t>
      </w:r>
      <w:r w:rsidR="00073B58" w:rsidRPr="009B1BA8">
        <w:rPr>
          <w:sz w:val="28"/>
          <w:szCs w:val="28"/>
        </w:rPr>
        <w:t>(</w:t>
      </w:r>
      <w:r w:rsidR="004E2612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6</w:t>
      </w:r>
      <w:r w:rsidR="004E2612" w:rsidRPr="009B1BA8">
        <w:rPr>
          <w:sz w:val="28"/>
          <w:szCs w:val="28"/>
        </w:rPr>
        <w:t xml:space="preserve">) </w:t>
      </w:r>
      <w:r w:rsidR="00073B58" w:rsidRPr="009B1BA8">
        <w:rPr>
          <w:sz w:val="28"/>
          <w:szCs w:val="28"/>
        </w:rPr>
        <w:t xml:space="preserve">della </w:t>
      </w:r>
      <w:r w:rsidR="00073B58" w:rsidRPr="00F65FD3">
        <w:rPr>
          <w:i/>
          <w:sz w:val="28"/>
          <w:szCs w:val="28"/>
        </w:rPr>
        <w:t>dinamica</w:t>
      </w:r>
      <w:r w:rsidR="00F65FD3">
        <w:rPr>
          <w:sz w:val="28"/>
          <w:szCs w:val="28"/>
        </w:rPr>
        <w:t xml:space="preserve"> nel quadro Guggenheim.</w:t>
      </w:r>
      <w:r w:rsidR="002234D7" w:rsidRPr="009B1BA8">
        <w:rPr>
          <w:sz w:val="28"/>
          <w:szCs w:val="28"/>
        </w:rPr>
        <w:t xml:space="preserve"> Con l’aiuto d</w:t>
      </w:r>
      <w:r w:rsidR="00211BC7">
        <w:rPr>
          <w:sz w:val="28"/>
          <w:szCs w:val="28"/>
        </w:rPr>
        <w:t>i</w:t>
      </w:r>
      <w:r w:rsidR="002234D7" w:rsidRPr="009B1BA8">
        <w:rPr>
          <w:sz w:val="28"/>
          <w:szCs w:val="28"/>
        </w:rPr>
        <w:t xml:space="preserve"> foto</w:t>
      </w:r>
      <w:r w:rsidR="00211BC7">
        <w:rPr>
          <w:sz w:val="28"/>
          <w:szCs w:val="28"/>
        </w:rPr>
        <w:t>grafie</w:t>
      </w:r>
      <w:r w:rsidR="002234D7" w:rsidRPr="009B1BA8">
        <w:rPr>
          <w:sz w:val="28"/>
          <w:szCs w:val="28"/>
        </w:rPr>
        <w:t xml:space="preserve"> analitiche a luce radente (</w:t>
      </w:r>
      <w:r w:rsidR="000B5207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7</w:t>
      </w:r>
      <w:r w:rsidR="002234D7" w:rsidRPr="009B1BA8">
        <w:rPr>
          <w:sz w:val="28"/>
          <w:szCs w:val="28"/>
        </w:rPr>
        <w:t xml:space="preserve">) a </w:t>
      </w:r>
      <w:r w:rsidR="009F3E14" w:rsidRPr="009B1BA8">
        <w:rPr>
          <w:sz w:val="28"/>
          <w:szCs w:val="28"/>
        </w:rPr>
        <w:t>radiografie, (</w:t>
      </w:r>
      <w:r w:rsidR="009F3E14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8</w:t>
      </w:r>
      <w:r w:rsidR="009F3E14" w:rsidRPr="009B1BA8">
        <w:rPr>
          <w:color w:val="FF0000"/>
          <w:sz w:val="28"/>
          <w:szCs w:val="28"/>
        </w:rPr>
        <w:t xml:space="preserve"> </w:t>
      </w:r>
      <w:r w:rsidR="009F3E14" w:rsidRPr="009B1BA8">
        <w:rPr>
          <w:sz w:val="28"/>
          <w:szCs w:val="28"/>
        </w:rPr>
        <w:t xml:space="preserve">e </w:t>
      </w:r>
      <w:r w:rsidR="009F3E14" w:rsidRPr="009B1BA8">
        <w:rPr>
          <w:color w:val="FF0000"/>
          <w:sz w:val="28"/>
          <w:szCs w:val="28"/>
        </w:rPr>
        <w:t>2</w:t>
      </w:r>
      <w:r w:rsidR="00637EBA">
        <w:rPr>
          <w:color w:val="FF0000"/>
          <w:sz w:val="28"/>
          <w:szCs w:val="28"/>
        </w:rPr>
        <w:t>9</w:t>
      </w:r>
      <w:r w:rsidR="009F3E14" w:rsidRPr="009B1BA8">
        <w:rPr>
          <w:sz w:val="28"/>
          <w:szCs w:val="28"/>
        </w:rPr>
        <w:t xml:space="preserve">), </w:t>
      </w:r>
      <w:r w:rsidR="00211BC7">
        <w:rPr>
          <w:sz w:val="28"/>
          <w:szCs w:val="28"/>
        </w:rPr>
        <w:t>agli UV</w:t>
      </w:r>
      <w:r w:rsidR="002234D7" w:rsidRPr="009B1BA8">
        <w:rPr>
          <w:sz w:val="28"/>
          <w:szCs w:val="28"/>
        </w:rPr>
        <w:t xml:space="preserve"> (</w:t>
      </w:r>
      <w:r w:rsidR="00637EBA">
        <w:rPr>
          <w:color w:val="FF0000"/>
          <w:sz w:val="28"/>
          <w:szCs w:val="28"/>
        </w:rPr>
        <w:t>30</w:t>
      </w:r>
      <w:r w:rsidR="002234D7" w:rsidRPr="009B1BA8">
        <w:rPr>
          <w:sz w:val="28"/>
          <w:szCs w:val="28"/>
        </w:rPr>
        <w:t>),</w:t>
      </w:r>
      <w:r w:rsidR="00211BC7">
        <w:rPr>
          <w:sz w:val="28"/>
          <w:szCs w:val="28"/>
        </w:rPr>
        <w:t xml:space="preserve"> agli</w:t>
      </w:r>
      <w:r w:rsidR="002234D7" w:rsidRPr="009B1BA8">
        <w:rPr>
          <w:sz w:val="28"/>
          <w:szCs w:val="28"/>
        </w:rPr>
        <w:t xml:space="preserve"> infrarossi (</w:t>
      </w:r>
      <w:r w:rsidR="00637EBA">
        <w:rPr>
          <w:color w:val="FF0000"/>
          <w:sz w:val="28"/>
          <w:szCs w:val="28"/>
        </w:rPr>
        <w:t>31</w:t>
      </w:r>
      <w:r w:rsidR="002234D7" w:rsidRPr="009B1BA8">
        <w:rPr>
          <w:sz w:val="28"/>
          <w:szCs w:val="28"/>
        </w:rPr>
        <w:t>) e</w:t>
      </w:r>
      <w:r w:rsidR="00211BC7">
        <w:rPr>
          <w:sz w:val="28"/>
          <w:szCs w:val="28"/>
        </w:rPr>
        <w:t xml:space="preserve"> </w:t>
      </w:r>
      <w:r w:rsidR="002234D7" w:rsidRPr="009B1BA8">
        <w:rPr>
          <w:sz w:val="28"/>
          <w:szCs w:val="28"/>
        </w:rPr>
        <w:t>indagini non invasive su</w:t>
      </w:r>
      <w:r w:rsidR="00211BC7">
        <w:rPr>
          <w:sz w:val="28"/>
          <w:szCs w:val="28"/>
        </w:rPr>
        <w:t>l</w:t>
      </w:r>
      <w:r w:rsidR="002234D7" w:rsidRPr="009B1BA8">
        <w:rPr>
          <w:sz w:val="28"/>
          <w:szCs w:val="28"/>
        </w:rPr>
        <w:t xml:space="preserve"> </w:t>
      </w:r>
      <w:r w:rsidR="00211BC7">
        <w:rPr>
          <w:sz w:val="28"/>
          <w:szCs w:val="28"/>
        </w:rPr>
        <w:t>quadro conservato al Guggenheim</w:t>
      </w:r>
      <w:r w:rsidR="002234D7" w:rsidRPr="009B1BA8">
        <w:rPr>
          <w:sz w:val="28"/>
          <w:szCs w:val="28"/>
        </w:rPr>
        <w:t xml:space="preserve"> i collaboratori di Ferruccio </w:t>
      </w:r>
      <w:proofErr w:type="spellStart"/>
      <w:r w:rsidR="002234D7" w:rsidRPr="009B1BA8">
        <w:rPr>
          <w:sz w:val="28"/>
          <w:szCs w:val="28"/>
        </w:rPr>
        <w:t>Petrucci</w:t>
      </w:r>
      <w:proofErr w:type="spellEnd"/>
      <w:r w:rsidR="002234D7" w:rsidRPr="009B1BA8">
        <w:rPr>
          <w:sz w:val="28"/>
          <w:szCs w:val="28"/>
        </w:rPr>
        <w:t xml:space="preserve"> e Paul </w:t>
      </w:r>
      <w:proofErr w:type="spellStart"/>
      <w:r w:rsidR="002234D7" w:rsidRPr="009B1BA8">
        <w:rPr>
          <w:sz w:val="28"/>
          <w:szCs w:val="28"/>
        </w:rPr>
        <w:t>Schwartzbaum</w:t>
      </w:r>
      <w:proofErr w:type="spellEnd"/>
      <w:r w:rsidR="002234D7" w:rsidRPr="009B1BA8">
        <w:rPr>
          <w:sz w:val="28"/>
          <w:szCs w:val="28"/>
        </w:rPr>
        <w:t xml:space="preserve"> assicuravano </w:t>
      </w:r>
      <w:r w:rsidR="00B67C2E" w:rsidRPr="009B1BA8">
        <w:rPr>
          <w:sz w:val="28"/>
          <w:szCs w:val="28"/>
        </w:rPr>
        <w:t xml:space="preserve">splendidamente </w:t>
      </w:r>
      <w:r w:rsidR="002234D7" w:rsidRPr="009B1BA8">
        <w:rPr>
          <w:sz w:val="28"/>
          <w:szCs w:val="28"/>
        </w:rPr>
        <w:t>le ipotesi evolutive.</w:t>
      </w:r>
      <w:r w:rsidR="00453383">
        <w:rPr>
          <w:sz w:val="28"/>
          <w:szCs w:val="28"/>
        </w:rPr>
        <w:t xml:space="preserve"> In p</w:t>
      </w:r>
      <w:r w:rsidR="00AA6346">
        <w:rPr>
          <w:sz w:val="28"/>
          <w:szCs w:val="28"/>
        </w:rPr>
        <w:t>iù</w:t>
      </w:r>
      <w:r w:rsidR="00453383">
        <w:rPr>
          <w:sz w:val="28"/>
          <w:szCs w:val="28"/>
        </w:rPr>
        <w:t xml:space="preserve"> era evidente, quanto importante è la visibilità del retro del</w:t>
      </w:r>
      <w:r w:rsidR="00AA6346">
        <w:rPr>
          <w:sz w:val="28"/>
          <w:szCs w:val="28"/>
        </w:rPr>
        <w:t>la</w:t>
      </w:r>
      <w:r w:rsidR="00453383">
        <w:rPr>
          <w:sz w:val="28"/>
          <w:szCs w:val="28"/>
        </w:rPr>
        <w:t xml:space="preserve"> </w:t>
      </w:r>
      <w:r w:rsidR="00AA6346">
        <w:rPr>
          <w:sz w:val="28"/>
          <w:szCs w:val="28"/>
        </w:rPr>
        <w:t>tela</w:t>
      </w:r>
      <w:r w:rsidR="00453383">
        <w:rPr>
          <w:sz w:val="28"/>
          <w:szCs w:val="28"/>
        </w:rPr>
        <w:t xml:space="preserve"> (</w:t>
      </w:r>
      <w:r w:rsidR="006A5B18">
        <w:rPr>
          <w:sz w:val="28"/>
          <w:szCs w:val="28"/>
        </w:rPr>
        <w:t>ormai</w:t>
      </w:r>
      <w:r w:rsidR="00453383">
        <w:rPr>
          <w:sz w:val="28"/>
          <w:szCs w:val="28"/>
        </w:rPr>
        <w:t xml:space="preserve"> coperto da f</w:t>
      </w:r>
      <w:r w:rsidR="00E557C9">
        <w:rPr>
          <w:sz w:val="28"/>
          <w:szCs w:val="28"/>
        </w:rPr>
        <w:t>o</w:t>
      </w:r>
      <w:r w:rsidR="00453383">
        <w:rPr>
          <w:sz w:val="28"/>
          <w:szCs w:val="28"/>
        </w:rPr>
        <w:t>deratura</w:t>
      </w:r>
      <w:r w:rsidR="006A5B18">
        <w:rPr>
          <w:sz w:val="28"/>
          <w:szCs w:val="28"/>
        </w:rPr>
        <w:t xml:space="preserve"> a Venezia</w:t>
      </w:r>
      <w:r w:rsidR="00453383">
        <w:rPr>
          <w:sz w:val="28"/>
          <w:szCs w:val="28"/>
        </w:rPr>
        <w:t xml:space="preserve">!) e di un telaio originale – mai da </w:t>
      </w:r>
      <w:r w:rsidR="00AA6346">
        <w:rPr>
          <w:sz w:val="28"/>
          <w:szCs w:val="28"/>
        </w:rPr>
        <w:t>sostituire</w:t>
      </w:r>
      <w:r w:rsidR="00E557C9">
        <w:rPr>
          <w:sz w:val="28"/>
          <w:szCs w:val="28"/>
        </w:rPr>
        <w:t xml:space="preserve"> debole che sia</w:t>
      </w:r>
      <w:r w:rsidR="00453383">
        <w:rPr>
          <w:sz w:val="28"/>
          <w:szCs w:val="28"/>
        </w:rPr>
        <w:t>!</w:t>
      </w:r>
    </w:p>
    <w:p w:rsidR="00926C27" w:rsidRDefault="00387144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Il cromatismo delle opere sorprendeva. Lo schizzo dopo pul</w:t>
      </w:r>
      <w:r w:rsidR="00202FA6" w:rsidRPr="009B1BA8">
        <w:rPr>
          <w:sz w:val="28"/>
          <w:szCs w:val="28"/>
        </w:rPr>
        <w:t>i</w:t>
      </w:r>
      <w:r w:rsidRPr="009B1BA8">
        <w:rPr>
          <w:sz w:val="28"/>
          <w:szCs w:val="28"/>
        </w:rPr>
        <w:t xml:space="preserve">tura </w:t>
      </w:r>
      <w:r w:rsidR="00202FA6" w:rsidRPr="009B1BA8">
        <w:rPr>
          <w:sz w:val="28"/>
          <w:szCs w:val="28"/>
        </w:rPr>
        <w:t xml:space="preserve">enzimatica brillava d’intensità, la tela argentina </w:t>
      </w:r>
      <w:r w:rsidR="00DD32A2">
        <w:rPr>
          <w:sz w:val="28"/>
          <w:szCs w:val="28"/>
        </w:rPr>
        <w:t xml:space="preserve">non </w:t>
      </w:r>
      <w:r w:rsidR="00202FA6" w:rsidRPr="009B1BA8">
        <w:rPr>
          <w:sz w:val="28"/>
          <w:szCs w:val="28"/>
        </w:rPr>
        <w:t xml:space="preserve">era mai stata toccata da restauro </w:t>
      </w:r>
      <w:r w:rsidR="00BD4A2D" w:rsidRPr="009B1BA8">
        <w:rPr>
          <w:sz w:val="28"/>
          <w:szCs w:val="28"/>
        </w:rPr>
        <w:t>(</w:t>
      </w:r>
      <w:r w:rsidR="00637EBA">
        <w:rPr>
          <w:color w:val="FF0000"/>
          <w:sz w:val="28"/>
          <w:szCs w:val="28"/>
        </w:rPr>
        <w:t>32</w:t>
      </w:r>
      <w:r w:rsidR="00BD4A2D" w:rsidRPr="009B1BA8">
        <w:rPr>
          <w:sz w:val="28"/>
          <w:szCs w:val="28"/>
        </w:rPr>
        <w:t xml:space="preserve">) </w:t>
      </w:r>
      <w:r w:rsidR="00202FA6" w:rsidRPr="009B1BA8">
        <w:rPr>
          <w:sz w:val="28"/>
          <w:szCs w:val="28"/>
        </w:rPr>
        <w:t>ed era una festa di colore.</w:t>
      </w:r>
      <w:r w:rsidR="00BD4A2D" w:rsidRPr="009B1BA8">
        <w:rPr>
          <w:sz w:val="28"/>
          <w:szCs w:val="28"/>
        </w:rPr>
        <w:t xml:space="preserve"> </w:t>
      </w:r>
      <w:r w:rsidR="00202FA6" w:rsidRPr="009B1BA8">
        <w:rPr>
          <w:sz w:val="28"/>
          <w:szCs w:val="28"/>
        </w:rPr>
        <w:t xml:space="preserve">Solo la versione del Guggenheim – l’ultima e definitiva </w:t>
      </w:r>
      <w:r w:rsidR="00580798" w:rsidRPr="009B1BA8">
        <w:rPr>
          <w:sz w:val="28"/>
          <w:szCs w:val="28"/>
        </w:rPr>
        <w:t xml:space="preserve">del terzetto </w:t>
      </w:r>
      <w:r w:rsidR="00202FA6" w:rsidRPr="009B1BA8">
        <w:rPr>
          <w:sz w:val="28"/>
          <w:szCs w:val="28"/>
        </w:rPr>
        <w:t xml:space="preserve">– rimaneva più </w:t>
      </w:r>
      <w:r w:rsidR="00DD32A2">
        <w:rPr>
          <w:sz w:val="28"/>
          <w:szCs w:val="28"/>
        </w:rPr>
        <w:t>scura o depressa nei colori,</w:t>
      </w:r>
      <w:r w:rsidR="00202FA6" w:rsidRPr="009B1BA8">
        <w:rPr>
          <w:sz w:val="28"/>
          <w:szCs w:val="28"/>
        </w:rPr>
        <w:t xml:space="preserve"> ma </w:t>
      </w:r>
      <w:r w:rsidR="00637EBA">
        <w:rPr>
          <w:sz w:val="28"/>
          <w:szCs w:val="28"/>
        </w:rPr>
        <w:t xml:space="preserve">così </w:t>
      </w:r>
      <w:r w:rsidR="003C29FC" w:rsidRPr="009B1BA8">
        <w:rPr>
          <w:sz w:val="28"/>
          <w:szCs w:val="28"/>
        </w:rPr>
        <w:t xml:space="preserve">stranamente </w:t>
      </w:r>
      <w:r w:rsidR="00202FA6" w:rsidRPr="009B1BA8">
        <w:rPr>
          <w:sz w:val="28"/>
          <w:szCs w:val="28"/>
        </w:rPr>
        <w:t>anche più “realistica” nel</w:t>
      </w:r>
      <w:r w:rsidR="00AA6346">
        <w:rPr>
          <w:sz w:val="28"/>
          <w:szCs w:val="28"/>
        </w:rPr>
        <w:t>la</w:t>
      </w:r>
      <w:r w:rsidR="00202FA6" w:rsidRPr="009B1BA8">
        <w:rPr>
          <w:sz w:val="28"/>
          <w:szCs w:val="28"/>
        </w:rPr>
        <w:t xml:space="preserve"> su</w:t>
      </w:r>
      <w:r w:rsidR="00AA6346">
        <w:rPr>
          <w:sz w:val="28"/>
          <w:szCs w:val="28"/>
        </w:rPr>
        <w:t>a</w:t>
      </w:r>
      <w:r w:rsidR="00202FA6" w:rsidRPr="009B1BA8">
        <w:rPr>
          <w:sz w:val="28"/>
          <w:szCs w:val="28"/>
        </w:rPr>
        <w:t xml:space="preserve"> </w:t>
      </w:r>
      <w:r w:rsidR="00AA6346">
        <w:rPr>
          <w:sz w:val="28"/>
          <w:szCs w:val="28"/>
        </w:rPr>
        <w:t>rappresentazione</w:t>
      </w:r>
      <w:r w:rsidR="00791805" w:rsidRPr="009B1BA8">
        <w:rPr>
          <w:sz w:val="28"/>
          <w:szCs w:val="28"/>
        </w:rPr>
        <w:t xml:space="preserve"> di </w:t>
      </w:r>
      <w:r w:rsidR="00F011E6" w:rsidRPr="009B1BA8">
        <w:rPr>
          <w:sz w:val="28"/>
          <w:szCs w:val="28"/>
        </w:rPr>
        <w:t xml:space="preserve">una </w:t>
      </w:r>
      <w:r w:rsidR="00791805" w:rsidRPr="009B1BA8">
        <w:rPr>
          <w:sz w:val="28"/>
          <w:szCs w:val="28"/>
        </w:rPr>
        <w:t xml:space="preserve">pista polverosa </w:t>
      </w:r>
      <w:r w:rsidR="00F011E6" w:rsidRPr="009B1BA8">
        <w:rPr>
          <w:sz w:val="28"/>
          <w:szCs w:val="28"/>
        </w:rPr>
        <w:t>n</w:t>
      </w:r>
      <w:r w:rsidR="00791805" w:rsidRPr="009B1BA8">
        <w:rPr>
          <w:sz w:val="28"/>
          <w:szCs w:val="28"/>
        </w:rPr>
        <w:t>ello stadio di Roubaix</w:t>
      </w:r>
      <w:r w:rsidR="00202FA6" w:rsidRPr="009B1BA8">
        <w:rPr>
          <w:sz w:val="28"/>
          <w:szCs w:val="28"/>
        </w:rPr>
        <w:t xml:space="preserve">. Era questo </w:t>
      </w:r>
      <w:r w:rsidR="0033138C" w:rsidRPr="009B1BA8">
        <w:rPr>
          <w:sz w:val="28"/>
          <w:szCs w:val="28"/>
        </w:rPr>
        <w:t xml:space="preserve">dovuto a </w:t>
      </w:r>
      <w:r w:rsidR="00202FA6" w:rsidRPr="009B1BA8">
        <w:rPr>
          <w:sz w:val="28"/>
          <w:szCs w:val="28"/>
        </w:rPr>
        <w:t xml:space="preserve">un fattore evolutivo </w:t>
      </w:r>
      <w:r w:rsidR="00DD32A2">
        <w:rPr>
          <w:sz w:val="28"/>
          <w:szCs w:val="28"/>
        </w:rPr>
        <w:t>del concetto che si voleva esprimere</w:t>
      </w:r>
      <w:r w:rsidR="00202FA6" w:rsidRPr="009B1BA8">
        <w:rPr>
          <w:sz w:val="28"/>
          <w:szCs w:val="28"/>
        </w:rPr>
        <w:t xml:space="preserve"> o a un intervento conservativo</w:t>
      </w:r>
      <w:r w:rsidR="0033138C" w:rsidRPr="009B1BA8">
        <w:rPr>
          <w:sz w:val="28"/>
          <w:szCs w:val="28"/>
        </w:rPr>
        <w:t>?</w:t>
      </w:r>
      <w:r w:rsidR="00202FA6" w:rsidRPr="009B1BA8">
        <w:rPr>
          <w:sz w:val="28"/>
          <w:szCs w:val="28"/>
        </w:rPr>
        <w:t xml:space="preserve"> Infatti, nel 198</w:t>
      </w:r>
      <w:r w:rsidR="00BB2F09" w:rsidRPr="009B1BA8">
        <w:rPr>
          <w:sz w:val="28"/>
          <w:szCs w:val="28"/>
        </w:rPr>
        <w:t>2</w:t>
      </w:r>
      <w:r w:rsidR="00202FA6" w:rsidRPr="009B1BA8">
        <w:rPr>
          <w:sz w:val="28"/>
          <w:szCs w:val="28"/>
        </w:rPr>
        <w:t xml:space="preserve"> </w:t>
      </w:r>
      <w:r w:rsidR="00453383" w:rsidRPr="00453383">
        <w:rPr>
          <w:i/>
          <w:sz w:val="28"/>
          <w:szCs w:val="28"/>
        </w:rPr>
        <w:t>Au Vélodrome</w:t>
      </w:r>
      <w:r w:rsidR="00453383">
        <w:rPr>
          <w:sz w:val="28"/>
          <w:szCs w:val="28"/>
        </w:rPr>
        <w:t xml:space="preserve"> </w:t>
      </w:r>
      <w:r w:rsidR="00067D42" w:rsidRPr="009B1BA8">
        <w:rPr>
          <w:sz w:val="28"/>
          <w:szCs w:val="28"/>
        </w:rPr>
        <w:t>(</w:t>
      </w:r>
      <w:r w:rsidR="00B67C2E" w:rsidRPr="009B1BA8">
        <w:rPr>
          <w:color w:val="FF0000"/>
          <w:sz w:val="28"/>
          <w:szCs w:val="28"/>
        </w:rPr>
        <w:t>3</w:t>
      </w:r>
      <w:r w:rsidR="00637EBA">
        <w:rPr>
          <w:color w:val="FF0000"/>
          <w:sz w:val="28"/>
          <w:szCs w:val="28"/>
        </w:rPr>
        <w:t>3</w:t>
      </w:r>
      <w:r w:rsidR="00067D42" w:rsidRPr="009B1BA8">
        <w:rPr>
          <w:sz w:val="28"/>
          <w:szCs w:val="28"/>
        </w:rPr>
        <w:t xml:space="preserve">) </w:t>
      </w:r>
      <w:r w:rsidR="00202FA6" w:rsidRPr="009B1BA8">
        <w:rPr>
          <w:sz w:val="28"/>
          <w:szCs w:val="28"/>
        </w:rPr>
        <w:t xml:space="preserve">era stato foderato </w:t>
      </w:r>
      <w:r w:rsidR="0033138C" w:rsidRPr="009B1BA8">
        <w:rPr>
          <w:sz w:val="28"/>
          <w:szCs w:val="28"/>
        </w:rPr>
        <w:t xml:space="preserve">preventivamente senza vera necessità </w:t>
      </w:r>
      <w:r w:rsidR="00202FA6" w:rsidRPr="009B1BA8">
        <w:rPr>
          <w:sz w:val="28"/>
          <w:szCs w:val="28"/>
        </w:rPr>
        <w:t>co</w:t>
      </w:r>
      <w:r w:rsidR="00DD32A2">
        <w:rPr>
          <w:sz w:val="28"/>
          <w:szCs w:val="28"/>
        </w:rPr>
        <w:t xml:space="preserve">n </w:t>
      </w:r>
      <w:r w:rsidR="00AA6346" w:rsidRPr="009B1BA8">
        <w:rPr>
          <w:sz w:val="28"/>
          <w:szCs w:val="28"/>
        </w:rPr>
        <w:t>l’</w:t>
      </w:r>
      <w:r w:rsidR="00B67C2E" w:rsidRPr="009B1BA8">
        <w:rPr>
          <w:sz w:val="28"/>
          <w:szCs w:val="28"/>
        </w:rPr>
        <w:t xml:space="preserve">oggi </w:t>
      </w:r>
      <w:r w:rsidR="0033138C" w:rsidRPr="009B1BA8">
        <w:rPr>
          <w:sz w:val="28"/>
          <w:szCs w:val="28"/>
        </w:rPr>
        <w:t xml:space="preserve">discussa </w:t>
      </w:r>
      <w:r w:rsidR="00C543A0">
        <w:rPr>
          <w:sz w:val="28"/>
          <w:szCs w:val="28"/>
        </w:rPr>
        <w:t xml:space="preserve">ma allora </w:t>
      </w:r>
      <w:proofErr w:type="gramStart"/>
      <w:r w:rsidR="00B67C2E" w:rsidRPr="00DD32A2">
        <w:rPr>
          <w:i/>
          <w:sz w:val="28"/>
          <w:szCs w:val="28"/>
        </w:rPr>
        <w:t>non plus ultra</w:t>
      </w:r>
      <w:r w:rsidR="00B67C2E" w:rsidRPr="009B1BA8">
        <w:rPr>
          <w:sz w:val="28"/>
          <w:szCs w:val="28"/>
        </w:rPr>
        <w:t xml:space="preserve"> </w:t>
      </w:r>
      <w:r w:rsidR="00C543A0" w:rsidRPr="009B1BA8">
        <w:rPr>
          <w:sz w:val="28"/>
          <w:szCs w:val="28"/>
        </w:rPr>
        <w:t xml:space="preserve">tecnica </w:t>
      </w:r>
      <w:r w:rsidR="0028510D" w:rsidRPr="00453383">
        <w:rPr>
          <w:i/>
          <w:sz w:val="28"/>
          <w:szCs w:val="28"/>
        </w:rPr>
        <w:t>F</w:t>
      </w:r>
      <w:r w:rsidR="00202FA6" w:rsidRPr="00453383">
        <w:rPr>
          <w:i/>
          <w:sz w:val="28"/>
          <w:szCs w:val="28"/>
        </w:rPr>
        <w:t>ieux</w:t>
      </w:r>
      <w:proofErr w:type="gramEnd"/>
      <w:r w:rsidR="00D868A4" w:rsidRPr="009B1BA8">
        <w:rPr>
          <w:sz w:val="28"/>
          <w:szCs w:val="28"/>
        </w:rPr>
        <w:t xml:space="preserve"> (sviluppata </w:t>
      </w:r>
      <w:r w:rsidR="00DD32A2">
        <w:rPr>
          <w:sz w:val="28"/>
          <w:szCs w:val="28"/>
        </w:rPr>
        <w:t>alla</w:t>
      </w:r>
      <w:r w:rsidR="00D868A4" w:rsidRPr="009B1BA8">
        <w:rPr>
          <w:sz w:val="28"/>
          <w:szCs w:val="28"/>
        </w:rPr>
        <w:t xml:space="preserve"> </w:t>
      </w:r>
      <w:r w:rsidR="0033138C" w:rsidRPr="009B1BA8">
        <w:rPr>
          <w:sz w:val="28"/>
          <w:szCs w:val="28"/>
        </w:rPr>
        <w:t xml:space="preserve">fine </w:t>
      </w:r>
      <w:r w:rsidR="00DD32A2">
        <w:rPr>
          <w:sz w:val="28"/>
          <w:szCs w:val="28"/>
        </w:rPr>
        <w:t xml:space="preserve">degli </w:t>
      </w:r>
      <w:r w:rsidR="00DD32A2" w:rsidRPr="009B1BA8">
        <w:rPr>
          <w:sz w:val="28"/>
          <w:szCs w:val="28"/>
        </w:rPr>
        <w:t xml:space="preserve">anni </w:t>
      </w:r>
      <w:r w:rsidR="00F011E6" w:rsidRPr="009B1BA8">
        <w:rPr>
          <w:sz w:val="28"/>
          <w:szCs w:val="28"/>
        </w:rPr>
        <w:t>settanta</w:t>
      </w:r>
      <w:r w:rsidR="0033138C" w:rsidRPr="009B1BA8">
        <w:rPr>
          <w:sz w:val="28"/>
          <w:szCs w:val="28"/>
        </w:rPr>
        <w:t xml:space="preserve"> </w:t>
      </w:r>
      <w:r w:rsidR="00580798" w:rsidRPr="009B1BA8">
        <w:rPr>
          <w:sz w:val="28"/>
          <w:szCs w:val="28"/>
        </w:rPr>
        <w:t xml:space="preserve">primi </w:t>
      </w:r>
      <w:r w:rsidR="00DD32A2">
        <w:rPr>
          <w:sz w:val="28"/>
          <w:szCs w:val="28"/>
        </w:rPr>
        <w:t>anni</w:t>
      </w:r>
      <w:r w:rsidR="00580798" w:rsidRPr="009B1BA8">
        <w:rPr>
          <w:sz w:val="28"/>
          <w:szCs w:val="28"/>
        </w:rPr>
        <w:t xml:space="preserve"> </w:t>
      </w:r>
      <w:r w:rsidR="00717A57" w:rsidRPr="009B1BA8">
        <w:rPr>
          <w:sz w:val="28"/>
          <w:szCs w:val="28"/>
        </w:rPr>
        <w:t>ottanta</w:t>
      </w:r>
      <w:r w:rsidR="00D868A4" w:rsidRPr="009B1BA8">
        <w:rPr>
          <w:sz w:val="28"/>
          <w:szCs w:val="28"/>
        </w:rPr>
        <w:t xml:space="preserve"> come adesione elettrostatica</w:t>
      </w:r>
      <w:r w:rsidR="0033138C" w:rsidRPr="009B1BA8">
        <w:rPr>
          <w:sz w:val="28"/>
          <w:szCs w:val="28"/>
        </w:rPr>
        <w:t xml:space="preserve"> a silicone su </w:t>
      </w:r>
      <w:r w:rsidR="000F3026" w:rsidRPr="009B1BA8">
        <w:rPr>
          <w:sz w:val="28"/>
          <w:szCs w:val="28"/>
        </w:rPr>
        <w:t>fibra</w:t>
      </w:r>
      <w:r w:rsidR="00F011E6" w:rsidRPr="009B1BA8">
        <w:rPr>
          <w:sz w:val="28"/>
          <w:szCs w:val="28"/>
        </w:rPr>
        <w:t xml:space="preserve"> sintetica </w:t>
      </w:r>
      <w:r w:rsidR="00DD32A2">
        <w:rPr>
          <w:sz w:val="28"/>
          <w:szCs w:val="28"/>
        </w:rPr>
        <w:t>a</w:t>
      </w:r>
      <w:r w:rsidR="00F011E6" w:rsidRPr="009B1BA8">
        <w:rPr>
          <w:sz w:val="28"/>
          <w:szCs w:val="28"/>
        </w:rPr>
        <w:t>l Metropolita</w:t>
      </w:r>
      <w:r w:rsidR="0033138C" w:rsidRPr="009B1BA8">
        <w:rPr>
          <w:sz w:val="28"/>
          <w:szCs w:val="28"/>
        </w:rPr>
        <w:t xml:space="preserve">n Museum e usato come metodo </w:t>
      </w:r>
      <w:r w:rsidR="005E6254" w:rsidRPr="009B1BA8">
        <w:rPr>
          <w:sz w:val="28"/>
          <w:szCs w:val="28"/>
        </w:rPr>
        <w:t xml:space="preserve">anche </w:t>
      </w:r>
      <w:r w:rsidR="00DD32A2">
        <w:rPr>
          <w:sz w:val="28"/>
          <w:szCs w:val="28"/>
        </w:rPr>
        <w:t>a</w:t>
      </w:r>
      <w:r w:rsidR="0033138C" w:rsidRPr="009B1BA8">
        <w:rPr>
          <w:sz w:val="28"/>
          <w:szCs w:val="28"/>
        </w:rPr>
        <w:t xml:space="preserve">l Guggenheim </w:t>
      </w:r>
      <w:r w:rsidR="00DD32A2">
        <w:rPr>
          <w:sz w:val="28"/>
          <w:szCs w:val="28"/>
        </w:rPr>
        <w:t>di</w:t>
      </w:r>
      <w:r w:rsidR="005E6254" w:rsidRPr="009B1BA8">
        <w:rPr>
          <w:sz w:val="28"/>
          <w:szCs w:val="28"/>
        </w:rPr>
        <w:t xml:space="preserve"> </w:t>
      </w:r>
      <w:r w:rsidR="0033138C" w:rsidRPr="009B1BA8">
        <w:rPr>
          <w:sz w:val="28"/>
          <w:szCs w:val="28"/>
        </w:rPr>
        <w:t>NY</w:t>
      </w:r>
      <w:r w:rsidR="00D868A4" w:rsidRPr="009B1BA8">
        <w:rPr>
          <w:sz w:val="28"/>
          <w:szCs w:val="28"/>
        </w:rPr>
        <w:t>)</w:t>
      </w:r>
      <w:r w:rsidR="003C29FC" w:rsidRPr="009B1BA8">
        <w:rPr>
          <w:sz w:val="28"/>
          <w:szCs w:val="28"/>
        </w:rPr>
        <w:t>.</w:t>
      </w:r>
      <w:r w:rsidR="0033138C" w:rsidRPr="009B1BA8">
        <w:rPr>
          <w:sz w:val="28"/>
          <w:szCs w:val="28"/>
        </w:rPr>
        <w:t xml:space="preserve"> Mentre durante </w:t>
      </w:r>
      <w:r w:rsidR="00F011E6" w:rsidRPr="009B1BA8">
        <w:rPr>
          <w:sz w:val="28"/>
          <w:szCs w:val="28"/>
        </w:rPr>
        <w:t>l’</w:t>
      </w:r>
      <w:r w:rsidR="0033138C" w:rsidRPr="009B1BA8">
        <w:rPr>
          <w:sz w:val="28"/>
          <w:szCs w:val="28"/>
        </w:rPr>
        <w:t xml:space="preserve">Hedley Memorial Forum </w:t>
      </w:r>
      <w:r w:rsidR="00580798" w:rsidRPr="009B1BA8">
        <w:rPr>
          <w:sz w:val="28"/>
          <w:szCs w:val="28"/>
        </w:rPr>
        <w:t xml:space="preserve">1993 </w:t>
      </w:r>
      <w:r w:rsidR="003C29FC" w:rsidRPr="009B1BA8">
        <w:rPr>
          <w:sz w:val="28"/>
          <w:szCs w:val="28"/>
        </w:rPr>
        <w:t xml:space="preserve">Lucy Belloli </w:t>
      </w:r>
      <w:r w:rsidR="0033138C" w:rsidRPr="009B1BA8">
        <w:rPr>
          <w:sz w:val="28"/>
          <w:szCs w:val="28"/>
        </w:rPr>
        <w:t>denunciava la met</w:t>
      </w:r>
      <w:r w:rsidR="003C29FC" w:rsidRPr="009B1BA8">
        <w:rPr>
          <w:sz w:val="28"/>
          <w:szCs w:val="28"/>
        </w:rPr>
        <w:t>à</w:t>
      </w:r>
      <w:r w:rsidR="0033138C" w:rsidRPr="009B1BA8">
        <w:rPr>
          <w:sz w:val="28"/>
          <w:szCs w:val="28"/>
        </w:rPr>
        <w:t xml:space="preserve"> delle opere trattate al Met come </w:t>
      </w:r>
      <w:r w:rsidR="003C29FC" w:rsidRPr="009B1BA8">
        <w:rPr>
          <w:sz w:val="28"/>
          <w:szCs w:val="28"/>
        </w:rPr>
        <w:t xml:space="preserve">fatale </w:t>
      </w:r>
      <w:r w:rsidR="0033138C" w:rsidRPr="009B1BA8">
        <w:rPr>
          <w:sz w:val="28"/>
          <w:szCs w:val="28"/>
        </w:rPr>
        <w:t>fallimento</w:t>
      </w:r>
      <w:r w:rsidR="00920036" w:rsidRPr="009B1BA8">
        <w:rPr>
          <w:sz w:val="28"/>
          <w:szCs w:val="28"/>
        </w:rPr>
        <w:t>,</w:t>
      </w:r>
      <w:r w:rsidR="0033138C" w:rsidRPr="009B1BA8">
        <w:rPr>
          <w:sz w:val="28"/>
          <w:szCs w:val="28"/>
        </w:rPr>
        <w:t xml:space="preserve"> Paul Schwartzbaum dichiarava i suoi </w:t>
      </w:r>
      <w:r w:rsidR="003C29FC" w:rsidRPr="009B1BA8">
        <w:rPr>
          <w:sz w:val="28"/>
          <w:szCs w:val="28"/>
        </w:rPr>
        <w:t xml:space="preserve">ovviamente più cauti </w:t>
      </w:r>
      <w:r w:rsidR="0033138C" w:rsidRPr="009B1BA8">
        <w:rPr>
          <w:sz w:val="28"/>
          <w:szCs w:val="28"/>
        </w:rPr>
        <w:t>interventi al Guggenheim come stabil</w:t>
      </w:r>
      <w:r w:rsidR="00DD32A2">
        <w:rPr>
          <w:sz w:val="28"/>
          <w:szCs w:val="28"/>
        </w:rPr>
        <w:t>i</w:t>
      </w:r>
      <w:r w:rsidR="0033138C" w:rsidRPr="009B1BA8">
        <w:rPr>
          <w:sz w:val="28"/>
          <w:szCs w:val="28"/>
        </w:rPr>
        <w:t>. Ancora oggi, abbandona</w:t>
      </w:r>
      <w:r w:rsidR="000F3026" w:rsidRPr="009B1BA8">
        <w:rPr>
          <w:sz w:val="28"/>
          <w:szCs w:val="28"/>
        </w:rPr>
        <w:t>ta</w:t>
      </w:r>
      <w:r w:rsidR="0033138C" w:rsidRPr="009B1BA8">
        <w:rPr>
          <w:sz w:val="28"/>
          <w:szCs w:val="28"/>
        </w:rPr>
        <w:t xml:space="preserve"> la tecnica Fieux</w:t>
      </w:r>
      <w:r w:rsidR="00BB2F09" w:rsidRPr="009B1BA8">
        <w:rPr>
          <w:sz w:val="28"/>
          <w:szCs w:val="28"/>
        </w:rPr>
        <w:t xml:space="preserve"> </w:t>
      </w:r>
      <w:proofErr w:type="gramStart"/>
      <w:r w:rsidR="00BB2F09" w:rsidRPr="009B1BA8">
        <w:rPr>
          <w:sz w:val="28"/>
          <w:szCs w:val="28"/>
        </w:rPr>
        <w:t>da tempo</w:t>
      </w:r>
      <w:proofErr w:type="gramEnd"/>
      <w:r w:rsidR="003C29FC" w:rsidRPr="009B1BA8">
        <w:rPr>
          <w:sz w:val="28"/>
          <w:szCs w:val="28"/>
        </w:rPr>
        <w:t>,</w:t>
      </w:r>
      <w:r w:rsidR="0033138C" w:rsidRPr="009B1BA8">
        <w:rPr>
          <w:sz w:val="28"/>
          <w:szCs w:val="28"/>
        </w:rPr>
        <w:t xml:space="preserve"> Paul pensa che il </w:t>
      </w:r>
      <w:r w:rsidR="0033138C" w:rsidRPr="009B1BA8">
        <w:rPr>
          <w:i/>
          <w:sz w:val="28"/>
          <w:szCs w:val="28"/>
        </w:rPr>
        <w:t>Coureur</w:t>
      </w:r>
      <w:r w:rsidR="0033138C" w:rsidRPr="009B1BA8">
        <w:rPr>
          <w:sz w:val="28"/>
          <w:szCs w:val="28"/>
        </w:rPr>
        <w:t xml:space="preserve"> sia senza pericolo, ma l’apparenza </w:t>
      </w:r>
      <w:r w:rsidR="00DD32A2">
        <w:rPr>
          <w:sz w:val="28"/>
          <w:szCs w:val="28"/>
        </w:rPr>
        <w:t>stanca</w:t>
      </w:r>
      <w:r w:rsidR="0033138C" w:rsidRPr="009B1BA8">
        <w:rPr>
          <w:sz w:val="28"/>
          <w:szCs w:val="28"/>
        </w:rPr>
        <w:t xml:space="preserve"> del colore </w:t>
      </w:r>
      <w:r w:rsidR="003C29FC" w:rsidRPr="009B1BA8">
        <w:rPr>
          <w:sz w:val="28"/>
          <w:szCs w:val="28"/>
        </w:rPr>
        <w:t xml:space="preserve">in </w:t>
      </w:r>
      <w:r w:rsidR="00DD32A2">
        <w:rPr>
          <w:sz w:val="28"/>
          <w:szCs w:val="28"/>
        </w:rPr>
        <w:t>confronto</w:t>
      </w:r>
      <w:r w:rsidR="003C29FC" w:rsidRPr="009B1BA8">
        <w:rPr>
          <w:sz w:val="28"/>
          <w:szCs w:val="28"/>
        </w:rPr>
        <w:t xml:space="preserve"> alle “gemelle” </w:t>
      </w:r>
      <w:r w:rsidR="0033138C" w:rsidRPr="009B1BA8">
        <w:rPr>
          <w:sz w:val="28"/>
          <w:szCs w:val="28"/>
        </w:rPr>
        <w:t>stupiva anche lui.</w:t>
      </w:r>
      <w:r w:rsidR="003C29FC" w:rsidRPr="009B1BA8">
        <w:rPr>
          <w:sz w:val="28"/>
          <w:szCs w:val="28"/>
        </w:rPr>
        <w:t xml:space="preserve"> Rimane </w:t>
      </w:r>
      <w:r w:rsidR="00DD32A2">
        <w:rPr>
          <w:sz w:val="28"/>
          <w:szCs w:val="28"/>
        </w:rPr>
        <w:t xml:space="preserve">aperta </w:t>
      </w:r>
      <w:r w:rsidR="003C29FC" w:rsidRPr="009B1BA8">
        <w:rPr>
          <w:sz w:val="28"/>
          <w:szCs w:val="28"/>
        </w:rPr>
        <w:t>la questione se</w:t>
      </w:r>
      <w:r w:rsidR="000F3026" w:rsidRPr="009B1BA8">
        <w:rPr>
          <w:sz w:val="28"/>
          <w:szCs w:val="28"/>
        </w:rPr>
        <w:t xml:space="preserve"> la </w:t>
      </w:r>
      <w:r w:rsidR="00BB2F09" w:rsidRPr="009B1BA8">
        <w:rPr>
          <w:sz w:val="28"/>
          <w:szCs w:val="28"/>
        </w:rPr>
        <w:t xml:space="preserve">leggera verniciatura finale di restauro </w:t>
      </w:r>
      <w:r w:rsidR="000A1D15">
        <w:rPr>
          <w:sz w:val="28"/>
          <w:szCs w:val="28"/>
        </w:rPr>
        <w:t>(</w:t>
      </w:r>
      <w:r w:rsidR="00BB2F09" w:rsidRPr="009B1BA8">
        <w:rPr>
          <w:sz w:val="28"/>
          <w:szCs w:val="28"/>
        </w:rPr>
        <w:t xml:space="preserve">o una </w:t>
      </w:r>
      <w:r w:rsidR="000F3026" w:rsidRPr="009B1BA8">
        <w:rPr>
          <w:sz w:val="28"/>
          <w:szCs w:val="28"/>
        </w:rPr>
        <w:t xml:space="preserve">vernice silicone </w:t>
      </w:r>
      <w:proofErr w:type="spellStart"/>
      <w:r w:rsidR="000F3026" w:rsidRPr="009B1BA8">
        <w:rPr>
          <w:sz w:val="28"/>
          <w:szCs w:val="28"/>
        </w:rPr>
        <w:t>Vami-Sil</w:t>
      </w:r>
      <w:proofErr w:type="spellEnd"/>
      <w:r w:rsidR="000F3026" w:rsidRPr="009B1BA8">
        <w:rPr>
          <w:sz w:val="28"/>
          <w:szCs w:val="28"/>
        </w:rPr>
        <w:t xml:space="preserve"> dello stesso </w:t>
      </w:r>
      <w:proofErr w:type="spellStart"/>
      <w:r w:rsidR="000F3026" w:rsidRPr="009B1BA8">
        <w:rPr>
          <w:sz w:val="28"/>
          <w:szCs w:val="28"/>
        </w:rPr>
        <w:t>Fieux</w:t>
      </w:r>
      <w:proofErr w:type="spellEnd"/>
      <w:r w:rsidR="000A1D15">
        <w:rPr>
          <w:sz w:val="28"/>
          <w:szCs w:val="28"/>
        </w:rPr>
        <w:t>)</w:t>
      </w:r>
      <w:r w:rsidR="000F3026" w:rsidRPr="009B1BA8">
        <w:rPr>
          <w:sz w:val="28"/>
          <w:szCs w:val="28"/>
        </w:rPr>
        <w:t xml:space="preserve"> non </w:t>
      </w:r>
      <w:r w:rsidR="00DD32A2">
        <w:rPr>
          <w:sz w:val="28"/>
          <w:szCs w:val="28"/>
        </w:rPr>
        <w:t>abbia</w:t>
      </w:r>
      <w:r w:rsidR="000F3026" w:rsidRPr="009B1BA8">
        <w:rPr>
          <w:sz w:val="28"/>
          <w:szCs w:val="28"/>
        </w:rPr>
        <w:t xml:space="preserve"> causato un indelebile</w:t>
      </w:r>
      <w:r w:rsidR="00580798" w:rsidRPr="009B1BA8">
        <w:rPr>
          <w:sz w:val="28"/>
          <w:szCs w:val="28"/>
        </w:rPr>
        <w:t xml:space="preserve"> amalgama dello sporco</w:t>
      </w:r>
      <w:r w:rsidR="00BB7C57" w:rsidRPr="009B1BA8">
        <w:rPr>
          <w:sz w:val="28"/>
          <w:szCs w:val="28"/>
        </w:rPr>
        <w:t xml:space="preserve"> ambientale</w:t>
      </w:r>
      <w:r w:rsidR="00580798" w:rsidRPr="009B1BA8">
        <w:rPr>
          <w:sz w:val="28"/>
          <w:szCs w:val="28"/>
        </w:rPr>
        <w:t xml:space="preserve"> </w:t>
      </w:r>
      <w:r w:rsidR="00BB2F09" w:rsidRPr="009B1BA8">
        <w:rPr>
          <w:sz w:val="28"/>
          <w:szCs w:val="28"/>
        </w:rPr>
        <w:t xml:space="preserve">– visibilmente non asportato totalmente con ammonio idrossido acquoso </w:t>
      </w:r>
      <w:r w:rsidR="00DD32A2">
        <w:rPr>
          <w:sz w:val="28"/>
          <w:szCs w:val="28"/>
        </w:rPr>
        <w:t>–</w:t>
      </w:r>
      <w:r w:rsidR="00BB2F09" w:rsidRPr="009B1BA8">
        <w:rPr>
          <w:sz w:val="28"/>
          <w:szCs w:val="28"/>
        </w:rPr>
        <w:t xml:space="preserve"> </w:t>
      </w:r>
      <w:r w:rsidR="00580798" w:rsidRPr="009B1BA8">
        <w:rPr>
          <w:sz w:val="28"/>
          <w:szCs w:val="28"/>
        </w:rPr>
        <w:t>co</w:t>
      </w:r>
      <w:r w:rsidR="00DD32A2">
        <w:rPr>
          <w:sz w:val="28"/>
          <w:szCs w:val="28"/>
        </w:rPr>
        <w:t xml:space="preserve">n </w:t>
      </w:r>
      <w:r w:rsidR="00580798" w:rsidRPr="009B1BA8">
        <w:rPr>
          <w:sz w:val="28"/>
          <w:szCs w:val="28"/>
        </w:rPr>
        <w:t xml:space="preserve">lo strato </w:t>
      </w:r>
      <w:r w:rsidR="00580798" w:rsidRPr="009B1BA8">
        <w:rPr>
          <w:sz w:val="28"/>
          <w:szCs w:val="28"/>
        </w:rPr>
        <w:lastRenderedPageBreak/>
        <w:t>pittorico</w:t>
      </w:r>
      <w:r w:rsidR="00BB2F09" w:rsidRPr="009B1BA8">
        <w:rPr>
          <w:sz w:val="28"/>
          <w:szCs w:val="28"/>
        </w:rPr>
        <w:t xml:space="preserve">, o peggio, un processo chimico difficilmente individuabile </w:t>
      </w:r>
      <w:r w:rsidR="00DD32A2">
        <w:rPr>
          <w:sz w:val="28"/>
          <w:szCs w:val="28"/>
        </w:rPr>
        <w:t>abbia</w:t>
      </w:r>
      <w:r w:rsidR="00BB2F09" w:rsidRPr="009B1BA8">
        <w:rPr>
          <w:sz w:val="28"/>
          <w:szCs w:val="28"/>
        </w:rPr>
        <w:t xml:space="preserve"> causato l’oscuramento</w:t>
      </w:r>
      <w:r w:rsidR="00580798" w:rsidRPr="009B1BA8">
        <w:rPr>
          <w:sz w:val="28"/>
          <w:szCs w:val="28"/>
        </w:rPr>
        <w:t>. La discussione rimane aperta.</w:t>
      </w:r>
    </w:p>
    <w:p w:rsidR="00387144" w:rsidRDefault="00926C27" w:rsidP="00213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conclusione: qualsiasi restauro non deve aver scopi fuori dei bisogni materiali dell’opera stessa: </w:t>
      </w:r>
      <w:proofErr w:type="gramStart"/>
      <w:r>
        <w:rPr>
          <w:sz w:val="28"/>
          <w:szCs w:val="28"/>
        </w:rPr>
        <w:t>ne</w:t>
      </w:r>
      <w:proofErr w:type="gramEnd"/>
      <w:r>
        <w:rPr>
          <w:sz w:val="28"/>
          <w:szCs w:val="28"/>
        </w:rPr>
        <w:t xml:space="preserve"> esposizioni di prestigio, ne integrazioni </w:t>
      </w:r>
      <w:r w:rsidR="00AA6346">
        <w:rPr>
          <w:sz w:val="28"/>
          <w:szCs w:val="28"/>
        </w:rPr>
        <w:t>a soli scopi estetici</w:t>
      </w:r>
      <w:r>
        <w:rPr>
          <w:sz w:val="28"/>
          <w:szCs w:val="28"/>
        </w:rPr>
        <w:t xml:space="preserve"> temporali, in mostre o </w:t>
      </w:r>
      <w:r w:rsidR="00C7114D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insiemi museali, ne trasporti ne vendite in aste necessitano interventi di impatto </w:t>
      </w:r>
      <w:r w:rsidR="00AA6346">
        <w:rPr>
          <w:sz w:val="28"/>
          <w:szCs w:val="28"/>
        </w:rPr>
        <w:t>pesante</w:t>
      </w:r>
      <w:r>
        <w:rPr>
          <w:sz w:val="28"/>
          <w:szCs w:val="28"/>
        </w:rPr>
        <w:t xml:space="preserve"> come foderatura</w:t>
      </w:r>
      <w:r w:rsidR="00E557C9">
        <w:rPr>
          <w:sz w:val="28"/>
          <w:szCs w:val="28"/>
        </w:rPr>
        <w:t xml:space="preserve"> preventiva</w:t>
      </w:r>
      <w:r>
        <w:rPr>
          <w:sz w:val="28"/>
          <w:szCs w:val="28"/>
        </w:rPr>
        <w:t xml:space="preserve">, pulitura radicale, verniciatura, </w:t>
      </w:r>
      <w:r w:rsidR="00AA6346">
        <w:rPr>
          <w:sz w:val="28"/>
          <w:szCs w:val="28"/>
        </w:rPr>
        <w:t>sostituzione</w:t>
      </w:r>
      <w:r>
        <w:rPr>
          <w:sz w:val="28"/>
          <w:szCs w:val="28"/>
        </w:rPr>
        <w:t xml:space="preserve"> di telaio ecc.</w:t>
      </w:r>
    </w:p>
    <w:p w:rsidR="00637EBA" w:rsidRDefault="00637EBA" w:rsidP="00213064">
      <w:pPr>
        <w:jc w:val="both"/>
        <w:rPr>
          <w:b/>
          <w:sz w:val="28"/>
          <w:szCs w:val="28"/>
        </w:rPr>
      </w:pPr>
    </w:p>
    <w:p w:rsidR="00637EBA" w:rsidRPr="00253877" w:rsidRDefault="00637EBA" w:rsidP="00213064">
      <w:pPr>
        <w:jc w:val="both"/>
        <w:rPr>
          <w:b/>
          <w:sz w:val="32"/>
          <w:szCs w:val="32"/>
        </w:rPr>
      </w:pPr>
      <w:r w:rsidRPr="00253877">
        <w:rPr>
          <w:b/>
          <w:sz w:val="32"/>
          <w:szCs w:val="32"/>
        </w:rPr>
        <w:t xml:space="preserve">Parte seconda: Le falsificazioni del </w:t>
      </w:r>
      <w:r w:rsidRPr="00253877">
        <w:rPr>
          <w:b/>
          <w:i/>
          <w:sz w:val="32"/>
          <w:szCs w:val="32"/>
        </w:rPr>
        <w:t>Ciclista</w:t>
      </w:r>
      <w:r w:rsidRPr="00253877">
        <w:rPr>
          <w:b/>
          <w:sz w:val="32"/>
          <w:szCs w:val="32"/>
        </w:rPr>
        <w:t xml:space="preserve"> Guggenheim</w:t>
      </w:r>
      <w:r w:rsidR="00AD2BE3">
        <w:rPr>
          <w:b/>
          <w:sz w:val="32"/>
          <w:szCs w:val="32"/>
        </w:rPr>
        <w:t xml:space="preserve"> </w:t>
      </w:r>
      <w:r w:rsidR="00AD2BE3" w:rsidRPr="00AD2BE3">
        <w:rPr>
          <w:sz w:val="24"/>
          <w:szCs w:val="24"/>
        </w:rPr>
        <w:t>(</w:t>
      </w:r>
      <w:r w:rsidR="00AD2BE3" w:rsidRPr="00AD2BE3">
        <w:rPr>
          <w:color w:val="FF0000"/>
          <w:sz w:val="24"/>
          <w:szCs w:val="24"/>
        </w:rPr>
        <w:t>34</w:t>
      </w:r>
      <w:r w:rsidR="00AD2BE3" w:rsidRPr="00AD2BE3">
        <w:rPr>
          <w:sz w:val="24"/>
          <w:szCs w:val="24"/>
        </w:rPr>
        <w:t>)</w:t>
      </w:r>
    </w:p>
    <w:p w:rsidR="009F4A04" w:rsidRPr="009B1BA8" w:rsidRDefault="00BB7C57" w:rsidP="00065C0F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Come </w:t>
      </w:r>
      <w:r w:rsidR="00AA6346">
        <w:rPr>
          <w:sz w:val="28"/>
          <w:szCs w:val="28"/>
        </w:rPr>
        <w:t xml:space="preserve">per </w:t>
      </w:r>
      <w:proofErr w:type="spellStart"/>
      <w:r w:rsidR="00AA6346">
        <w:rPr>
          <w:sz w:val="28"/>
          <w:szCs w:val="28"/>
        </w:rPr>
        <w:t>levicende</w:t>
      </w:r>
      <w:proofErr w:type="spellEnd"/>
      <w:r w:rsidR="00AA6346">
        <w:rPr>
          <w:sz w:val="28"/>
          <w:szCs w:val="28"/>
        </w:rPr>
        <w:t xml:space="preserve"> legate allo</w:t>
      </w:r>
      <w:r w:rsidRPr="009B1BA8">
        <w:rPr>
          <w:sz w:val="28"/>
          <w:szCs w:val="28"/>
        </w:rPr>
        <w:t xml:space="preserve"> scandalo clamoroso dei falsi espressionisti</w:t>
      </w:r>
      <w:r w:rsidR="00187863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F011E6" w:rsidRPr="009B1BA8">
        <w:rPr>
          <w:sz w:val="28"/>
          <w:szCs w:val="28"/>
        </w:rPr>
        <w:t>fauve</w:t>
      </w:r>
      <w:r w:rsidR="00187863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e cubisti in Germania nel 2010 </w:t>
      </w:r>
      <w:r w:rsidR="00AA6346">
        <w:rPr>
          <w:sz w:val="28"/>
          <w:szCs w:val="28"/>
        </w:rPr>
        <w:t>che ha causato</w:t>
      </w:r>
      <w:r w:rsidRPr="009B1BA8">
        <w:rPr>
          <w:sz w:val="28"/>
          <w:szCs w:val="28"/>
        </w:rPr>
        <w:t xml:space="preserve"> ingenti danni a tutte le grand</w:t>
      </w:r>
      <w:r w:rsidR="00F011E6" w:rsidRPr="009B1BA8">
        <w:rPr>
          <w:sz w:val="28"/>
          <w:szCs w:val="28"/>
        </w:rPr>
        <w:t>i case di aste internazionali, c</w:t>
      </w:r>
      <w:r w:rsidRPr="009B1BA8">
        <w:rPr>
          <w:sz w:val="28"/>
          <w:szCs w:val="28"/>
        </w:rPr>
        <w:t>ollezionisti e</w:t>
      </w:r>
      <w:r w:rsidR="00075699" w:rsidRPr="009B1BA8">
        <w:rPr>
          <w:sz w:val="28"/>
          <w:szCs w:val="28"/>
        </w:rPr>
        <w:t>d</w:t>
      </w:r>
      <w:r w:rsidRPr="009B1BA8">
        <w:rPr>
          <w:sz w:val="28"/>
          <w:szCs w:val="28"/>
        </w:rPr>
        <w:t xml:space="preserve"> </w:t>
      </w:r>
      <w:r w:rsidR="00075699" w:rsidRPr="009B1BA8">
        <w:rPr>
          <w:sz w:val="28"/>
          <w:szCs w:val="28"/>
        </w:rPr>
        <w:t>esperti</w:t>
      </w:r>
      <w:r w:rsidR="00187863" w:rsidRPr="009B1BA8">
        <w:rPr>
          <w:sz w:val="28"/>
          <w:szCs w:val="28"/>
        </w:rPr>
        <w:t xml:space="preserve"> famosi</w:t>
      </w:r>
      <w:r w:rsidR="00075699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finito quest’anno co</w:t>
      </w:r>
      <w:r w:rsidR="00CE4E87">
        <w:rPr>
          <w:sz w:val="28"/>
          <w:szCs w:val="28"/>
        </w:rPr>
        <w:t xml:space="preserve">n </w:t>
      </w:r>
      <w:r w:rsidRPr="009B1BA8">
        <w:rPr>
          <w:sz w:val="28"/>
          <w:szCs w:val="28"/>
        </w:rPr>
        <w:t>la mite incarcerazione di tre rei della banda Beltracchi a Colo</w:t>
      </w:r>
      <w:r w:rsidR="00AA6346">
        <w:rPr>
          <w:sz w:val="28"/>
          <w:szCs w:val="28"/>
        </w:rPr>
        <w:t>ni</w:t>
      </w:r>
      <w:r w:rsidRPr="009B1BA8">
        <w:rPr>
          <w:sz w:val="28"/>
          <w:szCs w:val="28"/>
        </w:rPr>
        <w:t xml:space="preserve">a, il quadro del </w:t>
      </w:r>
      <w:r w:rsidR="00817B61" w:rsidRPr="009B1BA8">
        <w:rPr>
          <w:i/>
          <w:sz w:val="28"/>
          <w:szCs w:val="28"/>
        </w:rPr>
        <w:t>ciclista</w:t>
      </w:r>
      <w:r w:rsidR="00817B61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Guggenheim fu </w:t>
      </w:r>
      <w:r w:rsidR="00237CE3" w:rsidRPr="009B1BA8">
        <w:rPr>
          <w:sz w:val="28"/>
          <w:szCs w:val="28"/>
        </w:rPr>
        <w:t xml:space="preserve">proprio </w:t>
      </w:r>
      <w:r w:rsidRPr="009B1BA8">
        <w:rPr>
          <w:sz w:val="28"/>
          <w:szCs w:val="28"/>
        </w:rPr>
        <w:t xml:space="preserve">modello da copiare </w:t>
      </w:r>
      <w:r w:rsidR="00237CE3" w:rsidRPr="009B1BA8">
        <w:rPr>
          <w:sz w:val="28"/>
          <w:szCs w:val="28"/>
        </w:rPr>
        <w:t xml:space="preserve">in </w:t>
      </w:r>
      <w:r w:rsidR="00817B61" w:rsidRPr="009B1BA8">
        <w:rPr>
          <w:sz w:val="28"/>
          <w:szCs w:val="28"/>
        </w:rPr>
        <w:t xml:space="preserve">almeno </w:t>
      </w:r>
      <w:r w:rsidRPr="009B1BA8">
        <w:rPr>
          <w:sz w:val="28"/>
          <w:szCs w:val="28"/>
        </w:rPr>
        <w:t xml:space="preserve">tre opere </w:t>
      </w:r>
      <w:r w:rsidR="00E7502F" w:rsidRPr="009B1BA8">
        <w:rPr>
          <w:sz w:val="28"/>
          <w:szCs w:val="28"/>
        </w:rPr>
        <w:t xml:space="preserve">di “Metzinger” </w:t>
      </w:r>
      <w:r w:rsidRPr="009B1BA8">
        <w:rPr>
          <w:sz w:val="28"/>
          <w:szCs w:val="28"/>
        </w:rPr>
        <w:t>falsate (un acquarello</w:t>
      </w:r>
      <w:r w:rsidR="00067D42" w:rsidRPr="009B1BA8">
        <w:rPr>
          <w:sz w:val="28"/>
          <w:szCs w:val="28"/>
        </w:rPr>
        <w:t xml:space="preserve"> (</w:t>
      </w:r>
      <w:r w:rsidR="00485900" w:rsidRPr="009B1BA8">
        <w:rPr>
          <w:color w:val="FF0000"/>
          <w:sz w:val="28"/>
          <w:szCs w:val="28"/>
        </w:rPr>
        <w:t>3</w:t>
      </w:r>
      <w:r w:rsidR="00AC6F84">
        <w:rPr>
          <w:color w:val="FF0000"/>
          <w:sz w:val="28"/>
          <w:szCs w:val="28"/>
        </w:rPr>
        <w:t>5</w:t>
      </w:r>
      <w:r w:rsidR="00067D42" w:rsidRPr="009B1BA8">
        <w:rPr>
          <w:sz w:val="28"/>
          <w:szCs w:val="28"/>
        </w:rPr>
        <w:t>)</w:t>
      </w:r>
      <w:r w:rsidR="00AA6346">
        <w:rPr>
          <w:sz w:val="28"/>
          <w:szCs w:val="28"/>
        </w:rPr>
        <w:t xml:space="preserve"> e</w:t>
      </w:r>
      <w:r w:rsidRPr="009B1BA8">
        <w:rPr>
          <w:sz w:val="28"/>
          <w:szCs w:val="28"/>
        </w:rPr>
        <w:t xml:space="preserve"> due tele con sabbia integrata</w:t>
      </w:r>
      <w:r w:rsidR="00067D42" w:rsidRPr="009B1BA8">
        <w:rPr>
          <w:sz w:val="28"/>
          <w:szCs w:val="28"/>
        </w:rPr>
        <w:t xml:space="preserve"> (</w:t>
      </w:r>
      <w:r w:rsidR="00485900" w:rsidRPr="009B1BA8">
        <w:rPr>
          <w:color w:val="FF0000"/>
          <w:sz w:val="28"/>
          <w:szCs w:val="28"/>
        </w:rPr>
        <w:t>3</w:t>
      </w:r>
      <w:r w:rsidR="00AC6F84">
        <w:rPr>
          <w:color w:val="FF0000"/>
          <w:sz w:val="28"/>
          <w:szCs w:val="28"/>
        </w:rPr>
        <w:t>6</w:t>
      </w:r>
      <w:r w:rsidR="00E7502F" w:rsidRPr="009B1BA8">
        <w:rPr>
          <w:color w:val="FF0000"/>
          <w:sz w:val="28"/>
          <w:szCs w:val="28"/>
        </w:rPr>
        <w:t xml:space="preserve"> e 3</w:t>
      </w:r>
      <w:r w:rsidR="00AC6F84">
        <w:rPr>
          <w:color w:val="FF0000"/>
          <w:sz w:val="28"/>
          <w:szCs w:val="28"/>
        </w:rPr>
        <w:t>7</w:t>
      </w:r>
      <w:r w:rsidR="00067D42" w:rsidRPr="009B1BA8">
        <w:rPr>
          <w:sz w:val="28"/>
          <w:szCs w:val="28"/>
        </w:rPr>
        <w:t>)</w:t>
      </w:r>
      <w:r w:rsidRPr="009B1BA8">
        <w:rPr>
          <w:sz w:val="28"/>
          <w:szCs w:val="28"/>
        </w:rPr>
        <w:t xml:space="preserve">, tutti </w:t>
      </w:r>
      <w:r w:rsidRPr="009B1BA8">
        <w:rPr>
          <w:i/>
          <w:sz w:val="28"/>
          <w:szCs w:val="28"/>
        </w:rPr>
        <w:t>ciclisti</w:t>
      </w:r>
      <w:r w:rsidR="007A11A7" w:rsidRPr="009B1BA8">
        <w:rPr>
          <w:i/>
          <w:sz w:val="28"/>
          <w:szCs w:val="28"/>
        </w:rPr>
        <w:t xml:space="preserve">, </w:t>
      </w:r>
      <w:r w:rsidR="00AA6346">
        <w:rPr>
          <w:sz w:val="28"/>
          <w:szCs w:val="28"/>
        </w:rPr>
        <w:t>S</w:t>
      </w:r>
      <w:r w:rsidR="007A11A7" w:rsidRPr="009B1BA8">
        <w:rPr>
          <w:sz w:val="28"/>
          <w:szCs w:val="28"/>
        </w:rPr>
        <w:t xml:space="preserve">embra </w:t>
      </w:r>
      <w:r w:rsidR="00CE4E87">
        <w:rPr>
          <w:sz w:val="28"/>
          <w:szCs w:val="28"/>
        </w:rPr>
        <w:t xml:space="preserve">il </w:t>
      </w:r>
      <w:proofErr w:type="gramStart"/>
      <w:r w:rsidR="00CE4E87">
        <w:rPr>
          <w:sz w:val="28"/>
          <w:szCs w:val="28"/>
        </w:rPr>
        <w:t xml:space="preserve">ciclista </w:t>
      </w:r>
      <w:r w:rsidR="007A11A7" w:rsidRPr="009B1BA8">
        <w:rPr>
          <w:sz w:val="28"/>
          <w:szCs w:val="28"/>
        </w:rPr>
        <w:t>un</w:t>
      </w:r>
      <w:proofErr w:type="gramEnd"/>
      <w:r w:rsidR="007A11A7" w:rsidRPr="009B1BA8">
        <w:rPr>
          <w:sz w:val="28"/>
          <w:szCs w:val="28"/>
        </w:rPr>
        <w:t xml:space="preserve"> </w:t>
      </w:r>
      <w:r w:rsidR="00DC5640" w:rsidRPr="009B1BA8">
        <w:rPr>
          <w:sz w:val="28"/>
          <w:szCs w:val="28"/>
        </w:rPr>
        <w:t>soggetto</w:t>
      </w:r>
      <w:r w:rsidR="007A11A7" w:rsidRPr="009B1BA8">
        <w:rPr>
          <w:sz w:val="28"/>
          <w:szCs w:val="28"/>
        </w:rPr>
        <w:t xml:space="preserve"> </w:t>
      </w:r>
      <w:r w:rsidR="00CE4E87">
        <w:rPr>
          <w:sz w:val="28"/>
          <w:szCs w:val="28"/>
        </w:rPr>
        <w:t>prediletto</w:t>
      </w:r>
      <w:r w:rsidR="007A11A7" w:rsidRPr="009B1BA8">
        <w:rPr>
          <w:sz w:val="28"/>
          <w:szCs w:val="28"/>
        </w:rPr>
        <w:t xml:space="preserve">, </w:t>
      </w:r>
      <w:r w:rsidR="00CE4E87">
        <w:rPr>
          <w:sz w:val="28"/>
          <w:szCs w:val="28"/>
        </w:rPr>
        <w:t>visto che</w:t>
      </w:r>
      <w:r w:rsidR="007A11A7" w:rsidRPr="009B1BA8">
        <w:rPr>
          <w:sz w:val="28"/>
          <w:szCs w:val="28"/>
        </w:rPr>
        <w:t xml:space="preserve"> </w:t>
      </w:r>
      <w:r w:rsidR="00791805" w:rsidRPr="009B1BA8">
        <w:rPr>
          <w:sz w:val="28"/>
          <w:szCs w:val="28"/>
        </w:rPr>
        <w:t xml:space="preserve">il falsario </w:t>
      </w:r>
      <w:r w:rsidR="007A11A7" w:rsidRPr="009B1BA8">
        <w:rPr>
          <w:sz w:val="28"/>
          <w:szCs w:val="28"/>
        </w:rPr>
        <w:t xml:space="preserve">si </w:t>
      </w:r>
      <w:r w:rsidR="00CE4E87">
        <w:rPr>
          <w:sz w:val="28"/>
          <w:szCs w:val="28"/>
        </w:rPr>
        <w:t xml:space="preserve">è </w:t>
      </w:r>
      <w:r w:rsidR="007A11A7" w:rsidRPr="009B1BA8">
        <w:rPr>
          <w:sz w:val="28"/>
          <w:szCs w:val="28"/>
        </w:rPr>
        <w:t>avventura</w:t>
      </w:r>
      <w:r w:rsidR="00CE4E87">
        <w:rPr>
          <w:sz w:val="28"/>
          <w:szCs w:val="28"/>
        </w:rPr>
        <w:t>to</w:t>
      </w:r>
      <w:r w:rsidR="007A11A7" w:rsidRPr="009B1BA8">
        <w:rPr>
          <w:sz w:val="28"/>
          <w:szCs w:val="28"/>
        </w:rPr>
        <w:t xml:space="preserve"> anche </w:t>
      </w:r>
      <w:r w:rsidR="00817B61" w:rsidRPr="009B1BA8">
        <w:rPr>
          <w:sz w:val="28"/>
          <w:szCs w:val="28"/>
        </w:rPr>
        <w:t>in</w:t>
      </w:r>
      <w:r w:rsidR="007A11A7" w:rsidRPr="009B1BA8">
        <w:rPr>
          <w:sz w:val="28"/>
          <w:szCs w:val="28"/>
        </w:rPr>
        <w:t xml:space="preserve"> </w:t>
      </w:r>
      <w:r w:rsidR="007F462E" w:rsidRPr="009B1BA8">
        <w:rPr>
          <w:sz w:val="28"/>
          <w:szCs w:val="28"/>
        </w:rPr>
        <w:t xml:space="preserve">due </w:t>
      </w:r>
      <w:proofErr w:type="spellStart"/>
      <w:r w:rsidR="00065C0F" w:rsidRPr="009B1BA8">
        <w:rPr>
          <w:i/>
          <w:sz w:val="28"/>
          <w:szCs w:val="28"/>
        </w:rPr>
        <w:t>course</w:t>
      </w:r>
      <w:proofErr w:type="spellEnd"/>
      <w:r w:rsidR="00065C0F" w:rsidRPr="009B1BA8">
        <w:rPr>
          <w:i/>
          <w:sz w:val="28"/>
          <w:szCs w:val="28"/>
        </w:rPr>
        <w:t xml:space="preserve"> </w:t>
      </w:r>
      <w:proofErr w:type="spellStart"/>
      <w:r w:rsidR="00065C0F" w:rsidRPr="009B1BA8">
        <w:rPr>
          <w:i/>
          <w:sz w:val="28"/>
          <w:szCs w:val="28"/>
        </w:rPr>
        <w:t>cycliste</w:t>
      </w:r>
      <w:proofErr w:type="spellEnd"/>
      <w:r w:rsidR="00717A57" w:rsidRPr="009B1BA8">
        <w:rPr>
          <w:i/>
          <w:sz w:val="28"/>
          <w:szCs w:val="28"/>
        </w:rPr>
        <w:t xml:space="preserve"> </w:t>
      </w:r>
      <w:r w:rsidR="00065C0F" w:rsidRPr="009B1BA8">
        <w:rPr>
          <w:i/>
          <w:sz w:val="28"/>
          <w:szCs w:val="28"/>
        </w:rPr>
        <w:t>à</w:t>
      </w:r>
      <w:r w:rsidR="00717A57" w:rsidRPr="009B1BA8">
        <w:rPr>
          <w:i/>
          <w:sz w:val="28"/>
          <w:szCs w:val="28"/>
        </w:rPr>
        <w:t xml:space="preserve"> Bordeaux</w:t>
      </w:r>
      <w:r w:rsidR="00717A57" w:rsidRPr="009B1BA8">
        <w:rPr>
          <w:sz w:val="28"/>
          <w:szCs w:val="28"/>
        </w:rPr>
        <w:t xml:space="preserve"> di </w:t>
      </w:r>
      <w:r w:rsidR="007F462E" w:rsidRPr="009B1BA8">
        <w:rPr>
          <w:sz w:val="28"/>
          <w:szCs w:val="28"/>
        </w:rPr>
        <w:t>“André Lothe</w:t>
      </w:r>
      <w:r w:rsidR="008D20B0" w:rsidRPr="009B1BA8">
        <w:rPr>
          <w:sz w:val="28"/>
          <w:szCs w:val="28"/>
        </w:rPr>
        <w:t>”</w:t>
      </w:r>
      <w:r w:rsidR="00E7502F" w:rsidRPr="009B1BA8">
        <w:rPr>
          <w:sz w:val="28"/>
          <w:szCs w:val="28"/>
        </w:rPr>
        <w:t xml:space="preserve"> utilizzando le esperienze dei sopranominati </w:t>
      </w:r>
      <w:r w:rsidR="00065C0F" w:rsidRPr="009B1BA8">
        <w:rPr>
          <w:sz w:val="28"/>
          <w:szCs w:val="28"/>
        </w:rPr>
        <w:t>velocipedisti</w:t>
      </w:r>
      <w:r w:rsidR="00067D42" w:rsidRPr="009B1BA8">
        <w:rPr>
          <w:sz w:val="28"/>
          <w:szCs w:val="28"/>
        </w:rPr>
        <w:t>) (</w:t>
      </w:r>
      <w:r w:rsidR="00485900" w:rsidRPr="009B1BA8">
        <w:rPr>
          <w:color w:val="FF0000"/>
          <w:sz w:val="28"/>
          <w:szCs w:val="28"/>
        </w:rPr>
        <w:t>3</w:t>
      </w:r>
      <w:r w:rsidR="00AC6F84">
        <w:rPr>
          <w:color w:val="FF0000"/>
          <w:sz w:val="28"/>
          <w:szCs w:val="28"/>
        </w:rPr>
        <w:t>8</w:t>
      </w:r>
      <w:r w:rsidR="00067D42" w:rsidRPr="009B1BA8">
        <w:rPr>
          <w:sz w:val="28"/>
          <w:szCs w:val="28"/>
        </w:rPr>
        <w:t>)</w:t>
      </w:r>
      <w:r w:rsidR="00E66E77" w:rsidRPr="009B1BA8">
        <w:rPr>
          <w:sz w:val="28"/>
          <w:szCs w:val="28"/>
        </w:rPr>
        <w:t xml:space="preserve">. </w:t>
      </w:r>
    </w:p>
    <w:p w:rsidR="00BB7C57" w:rsidRPr="009B1BA8" w:rsidRDefault="00E66E77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Solo quando nel 2000 il collaboratore</w:t>
      </w:r>
      <w:r w:rsidR="00BE7F1C" w:rsidRPr="009B1BA8">
        <w:rPr>
          <w:sz w:val="28"/>
          <w:szCs w:val="28"/>
        </w:rPr>
        <w:t xml:space="preserve"> </w:t>
      </w:r>
      <w:r w:rsidR="008D20B0" w:rsidRPr="009B1BA8">
        <w:rPr>
          <w:sz w:val="28"/>
          <w:szCs w:val="28"/>
        </w:rPr>
        <w:t xml:space="preserve">e corriere mediatore </w:t>
      </w:r>
      <w:r w:rsidRPr="009B1BA8">
        <w:rPr>
          <w:sz w:val="28"/>
          <w:szCs w:val="28"/>
        </w:rPr>
        <w:t>del falsario</w:t>
      </w:r>
      <w:r w:rsidR="007F462E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proofErr w:type="spellStart"/>
      <w:proofErr w:type="gramStart"/>
      <w:r w:rsidR="00817B61" w:rsidRPr="009B1BA8">
        <w:rPr>
          <w:sz w:val="28"/>
          <w:szCs w:val="28"/>
        </w:rPr>
        <w:t>S.K.</w:t>
      </w:r>
      <w:proofErr w:type="spellEnd"/>
      <w:proofErr w:type="gramEnd"/>
      <w:r w:rsidR="00817B61" w:rsidRPr="009B1BA8">
        <w:rPr>
          <w:sz w:val="28"/>
          <w:szCs w:val="28"/>
        </w:rPr>
        <w:t xml:space="preserve"> </w:t>
      </w:r>
      <w:r w:rsidR="00237CE3" w:rsidRPr="009B1BA8">
        <w:rPr>
          <w:sz w:val="28"/>
          <w:szCs w:val="28"/>
        </w:rPr>
        <w:t>ci</w:t>
      </w:r>
      <w:r w:rsidRPr="009B1BA8">
        <w:rPr>
          <w:sz w:val="28"/>
          <w:szCs w:val="28"/>
        </w:rPr>
        <w:t xml:space="preserve"> chiedeva </w:t>
      </w:r>
      <w:r w:rsidR="00BE7F1C" w:rsidRPr="009B1BA8">
        <w:rPr>
          <w:sz w:val="28"/>
          <w:szCs w:val="28"/>
        </w:rPr>
        <w:t>un’</w:t>
      </w:r>
      <w:r w:rsidRPr="009B1BA8">
        <w:rPr>
          <w:sz w:val="28"/>
          <w:szCs w:val="28"/>
        </w:rPr>
        <w:t xml:space="preserve">autentificazione di una grande tela ovale </w:t>
      </w:r>
      <w:r w:rsidR="00067D42" w:rsidRPr="009B1BA8">
        <w:rPr>
          <w:sz w:val="28"/>
          <w:szCs w:val="28"/>
        </w:rPr>
        <w:t>(</w:t>
      </w:r>
      <w:r w:rsidR="001D53E1" w:rsidRPr="009B1BA8">
        <w:rPr>
          <w:color w:val="FF0000"/>
          <w:sz w:val="28"/>
          <w:szCs w:val="28"/>
        </w:rPr>
        <w:t>3</w:t>
      </w:r>
      <w:r w:rsidR="00AC6F84">
        <w:rPr>
          <w:color w:val="FF0000"/>
          <w:sz w:val="28"/>
          <w:szCs w:val="28"/>
        </w:rPr>
        <w:t>9</w:t>
      </w:r>
      <w:r w:rsidR="00067D42" w:rsidRPr="009B1BA8">
        <w:rPr>
          <w:sz w:val="28"/>
          <w:szCs w:val="28"/>
        </w:rPr>
        <w:t xml:space="preserve">) </w:t>
      </w:r>
      <w:r w:rsidR="007F462E" w:rsidRPr="009B1BA8">
        <w:rPr>
          <w:sz w:val="28"/>
          <w:szCs w:val="28"/>
        </w:rPr>
        <w:t>con tre</w:t>
      </w:r>
      <w:r w:rsidR="00B67C2E" w:rsidRPr="009B1BA8">
        <w:rPr>
          <w:sz w:val="28"/>
          <w:szCs w:val="28"/>
        </w:rPr>
        <w:t xml:space="preserve"> (!)</w:t>
      </w:r>
      <w:r w:rsidR="007F462E" w:rsidRPr="009B1BA8">
        <w:rPr>
          <w:sz w:val="28"/>
          <w:szCs w:val="28"/>
        </w:rPr>
        <w:t xml:space="preserve"> ciclisti, </w:t>
      </w:r>
      <w:r w:rsidR="00791805" w:rsidRPr="009B1BA8">
        <w:rPr>
          <w:sz w:val="28"/>
          <w:szCs w:val="28"/>
        </w:rPr>
        <w:t>“ereditat</w:t>
      </w:r>
      <w:r w:rsidR="00817B61" w:rsidRPr="009B1BA8">
        <w:rPr>
          <w:sz w:val="28"/>
          <w:szCs w:val="28"/>
        </w:rPr>
        <w:t>a</w:t>
      </w:r>
      <w:r w:rsidR="00791805" w:rsidRPr="009B1BA8">
        <w:rPr>
          <w:sz w:val="28"/>
          <w:szCs w:val="28"/>
        </w:rPr>
        <w:t xml:space="preserve"> d</w:t>
      </w:r>
      <w:r w:rsidR="007F462E" w:rsidRPr="009B1BA8">
        <w:rPr>
          <w:sz w:val="28"/>
          <w:szCs w:val="28"/>
        </w:rPr>
        <w:t>a</w:t>
      </w:r>
      <w:r w:rsidR="00791805" w:rsidRPr="009B1BA8">
        <w:rPr>
          <w:sz w:val="28"/>
          <w:szCs w:val="28"/>
        </w:rPr>
        <w:t>l suo nonno”</w:t>
      </w:r>
      <w:r w:rsidR="007F462E" w:rsidRPr="009B1BA8">
        <w:rPr>
          <w:sz w:val="28"/>
          <w:szCs w:val="28"/>
        </w:rPr>
        <w:t>,</w:t>
      </w:r>
      <w:r w:rsidR="00791805" w:rsidRPr="009B1BA8">
        <w:rPr>
          <w:sz w:val="28"/>
          <w:szCs w:val="28"/>
        </w:rPr>
        <w:t xml:space="preserve"> </w:t>
      </w:r>
      <w:r w:rsidR="007F462E" w:rsidRPr="009B1BA8">
        <w:rPr>
          <w:sz w:val="28"/>
          <w:szCs w:val="28"/>
        </w:rPr>
        <w:t>dipinta a olio con</w:t>
      </w:r>
      <w:r w:rsidRPr="009B1BA8">
        <w:rPr>
          <w:sz w:val="28"/>
          <w:szCs w:val="28"/>
        </w:rPr>
        <w:t xml:space="preserve"> sabbia</w:t>
      </w:r>
      <w:r w:rsidR="00920036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</w:t>
      </w:r>
      <w:r w:rsidR="00CE4E87">
        <w:rPr>
          <w:sz w:val="28"/>
          <w:szCs w:val="28"/>
        </w:rPr>
        <w:t>aumentando</w:t>
      </w:r>
      <w:r w:rsidRPr="009B1BA8">
        <w:rPr>
          <w:sz w:val="28"/>
          <w:szCs w:val="28"/>
        </w:rPr>
        <w:t xml:space="preserve"> il modello veneziano</w:t>
      </w:r>
      <w:r w:rsidR="00BE7F1C" w:rsidRPr="009B1BA8">
        <w:rPr>
          <w:sz w:val="28"/>
          <w:szCs w:val="28"/>
        </w:rPr>
        <w:t xml:space="preserve"> di un </w:t>
      </w:r>
      <w:r w:rsidR="00FB0744">
        <w:rPr>
          <w:sz w:val="28"/>
          <w:szCs w:val="28"/>
        </w:rPr>
        <w:t>terzo</w:t>
      </w:r>
      <w:r w:rsidRPr="009B1BA8">
        <w:rPr>
          <w:sz w:val="28"/>
          <w:szCs w:val="28"/>
        </w:rPr>
        <w:t>, ci accor</w:t>
      </w:r>
      <w:r w:rsidR="00CE4E87">
        <w:rPr>
          <w:sz w:val="28"/>
          <w:szCs w:val="28"/>
        </w:rPr>
        <w:t>ge</w:t>
      </w:r>
      <w:r w:rsidRPr="009B1BA8">
        <w:rPr>
          <w:sz w:val="28"/>
          <w:szCs w:val="28"/>
        </w:rPr>
        <w:t>mmo del falso attraverso la nostra analisi iconologica passata</w:t>
      </w:r>
      <w:r w:rsidR="00BE7F1C" w:rsidRPr="009B1BA8">
        <w:rPr>
          <w:sz w:val="28"/>
          <w:szCs w:val="28"/>
        </w:rPr>
        <w:t>,</w:t>
      </w:r>
      <w:r w:rsidRPr="009B1BA8">
        <w:rPr>
          <w:sz w:val="28"/>
          <w:szCs w:val="28"/>
        </w:rPr>
        <w:t xml:space="preserve"> basa</w:t>
      </w:r>
      <w:r w:rsidR="00817B61" w:rsidRPr="009B1BA8">
        <w:rPr>
          <w:sz w:val="28"/>
          <w:szCs w:val="28"/>
        </w:rPr>
        <w:t xml:space="preserve">ndoci </w:t>
      </w:r>
      <w:r w:rsidRPr="009B1BA8">
        <w:rPr>
          <w:sz w:val="28"/>
          <w:szCs w:val="28"/>
        </w:rPr>
        <w:t xml:space="preserve">sul </w:t>
      </w:r>
      <w:r w:rsidR="00BE7F1C" w:rsidRPr="009B1BA8">
        <w:rPr>
          <w:sz w:val="28"/>
          <w:szCs w:val="28"/>
        </w:rPr>
        <w:t xml:space="preserve">concetto geometrico e il </w:t>
      </w:r>
      <w:r w:rsidRPr="009B1BA8">
        <w:rPr>
          <w:sz w:val="28"/>
          <w:szCs w:val="28"/>
        </w:rPr>
        <w:t>senso del</w:t>
      </w:r>
      <w:r w:rsidR="00FB0744">
        <w:rPr>
          <w:sz w:val="28"/>
          <w:szCs w:val="28"/>
        </w:rPr>
        <w:t>l’</w:t>
      </w:r>
      <w:r w:rsidRPr="009B1BA8">
        <w:rPr>
          <w:sz w:val="28"/>
          <w:szCs w:val="28"/>
        </w:rPr>
        <w:t xml:space="preserve"> enigmatico “4”</w:t>
      </w:r>
      <w:r w:rsidR="00791805" w:rsidRPr="009B1BA8">
        <w:rPr>
          <w:sz w:val="28"/>
          <w:szCs w:val="28"/>
        </w:rPr>
        <w:t>,</w:t>
      </w:r>
      <w:r w:rsidR="00D22EB9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che </w:t>
      </w:r>
      <w:r w:rsidR="00213064" w:rsidRPr="009B1BA8">
        <w:rPr>
          <w:sz w:val="28"/>
          <w:szCs w:val="28"/>
        </w:rPr>
        <w:t>qui</w:t>
      </w:r>
      <w:r w:rsidRPr="009B1BA8">
        <w:rPr>
          <w:sz w:val="28"/>
          <w:szCs w:val="28"/>
        </w:rPr>
        <w:t xml:space="preserve"> era stato sostituito con un </w:t>
      </w:r>
      <w:r w:rsidR="00BE7F1C" w:rsidRPr="009B1BA8">
        <w:rPr>
          <w:sz w:val="28"/>
          <w:szCs w:val="28"/>
        </w:rPr>
        <w:t xml:space="preserve">infondato </w:t>
      </w:r>
      <w:r w:rsidRPr="009B1BA8">
        <w:rPr>
          <w:sz w:val="28"/>
          <w:szCs w:val="28"/>
        </w:rPr>
        <w:t xml:space="preserve">“6” e un “7”. </w:t>
      </w:r>
      <w:r w:rsidR="00DC5640" w:rsidRPr="009B1BA8">
        <w:rPr>
          <w:sz w:val="28"/>
          <w:szCs w:val="28"/>
        </w:rPr>
        <w:t>Benché</w:t>
      </w:r>
      <w:r w:rsidRPr="009B1BA8">
        <w:rPr>
          <w:sz w:val="28"/>
          <w:szCs w:val="28"/>
        </w:rPr>
        <w:t xml:space="preserve"> il calcolo spurio del </w:t>
      </w:r>
      <w:r w:rsidR="00791805" w:rsidRPr="009B1BA8">
        <w:rPr>
          <w:sz w:val="28"/>
          <w:szCs w:val="28"/>
        </w:rPr>
        <w:t xml:space="preserve">gioviale </w:t>
      </w:r>
      <w:r w:rsidR="00065C0F" w:rsidRPr="009B1BA8">
        <w:rPr>
          <w:sz w:val="28"/>
          <w:szCs w:val="28"/>
        </w:rPr>
        <w:t xml:space="preserve">ma frettoloso </w:t>
      </w:r>
      <w:r w:rsidRPr="009B1BA8">
        <w:rPr>
          <w:sz w:val="28"/>
          <w:szCs w:val="28"/>
        </w:rPr>
        <w:t>portatore</w:t>
      </w:r>
      <w:r w:rsidR="00D22EB9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che </w:t>
      </w:r>
      <w:proofErr w:type="gramStart"/>
      <w:r w:rsidRPr="009B1BA8">
        <w:rPr>
          <w:sz w:val="28"/>
          <w:szCs w:val="28"/>
        </w:rPr>
        <w:t>6</w:t>
      </w:r>
      <w:proofErr w:type="gramEnd"/>
      <w:r w:rsidRPr="009B1BA8">
        <w:rPr>
          <w:sz w:val="28"/>
          <w:szCs w:val="28"/>
        </w:rPr>
        <w:t xml:space="preserve"> e 7 fanno 13 e la somma delle cifre </w:t>
      </w:r>
      <w:r w:rsidR="00BE7F1C" w:rsidRPr="009B1BA8">
        <w:rPr>
          <w:sz w:val="28"/>
          <w:szCs w:val="28"/>
        </w:rPr>
        <w:t>sia</w:t>
      </w:r>
      <w:r w:rsidRPr="009B1BA8">
        <w:rPr>
          <w:sz w:val="28"/>
          <w:szCs w:val="28"/>
        </w:rPr>
        <w:t xml:space="preserve"> </w:t>
      </w:r>
      <w:r w:rsidR="00D22EB9" w:rsidRPr="009B1BA8">
        <w:rPr>
          <w:sz w:val="28"/>
          <w:szCs w:val="28"/>
        </w:rPr>
        <w:t xml:space="preserve">di nuovo </w:t>
      </w:r>
      <w:r w:rsidRPr="009B1BA8">
        <w:rPr>
          <w:sz w:val="28"/>
          <w:szCs w:val="28"/>
        </w:rPr>
        <w:t>“4”</w:t>
      </w:r>
      <w:r w:rsidR="00BE7F1C" w:rsidRPr="009B1BA8">
        <w:rPr>
          <w:sz w:val="28"/>
          <w:szCs w:val="28"/>
        </w:rPr>
        <w:t xml:space="preserve"> non ci cascavamo, rifiutando l’autenticità malgrado la “</w:t>
      </w:r>
      <w:r w:rsidR="00DC5640" w:rsidRPr="009B1BA8">
        <w:rPr>
          <w:sz w:val="28"/>
          <w:szCs w:val="28"/>
        </w:rPr>
        <w:t>gemellarità</w:t>
      </w:r>
      <w:r w:rsidR="00BE7F1C" w:rsidRPr="009B1BA8">
        <w:rPr>
          <w:sz w:val="28"/>
          <w:szCs w:val="28"/>
        </w:rPr>
        <w:t xml:space="preserve">” di colore, tecnica </w:t>
      </w:r>
      <w:r w:rsidR="00213064" w:rsidRPr="009B1BA8">
        <w:rPr>
          <w:sz w:val="28"/>
          <w:szCs w:val="28"/>
        </w:rPr>
        <w:t>sofisticata (la sabbia)</w:t>
      </w:r>
      <w:r w:rsidR="008D20B0" w:rsidRPr="009B1BA8">
        <w:rPr>
          <w:sz w:val="28"/>
          <w:szCs w:val="28"/>
        </w:rPr>
        <w:t>, etichette altamente convincenti</w:t>
      </w:r>
      <w:r w:rsidR="00213064" w:rsidRPr="009B1BA8">
        <w:rPr>
          <w:sz w:val="28"/>
          <w:szCs w:val="28"/>
        </w:rPr>
        <w:t xml:space="preserve"> </w:t>
      </w:r>
      <w:r w:rsidR="00067D42" w:rsidRPr="009B1BA8">
        <w:rPr>
          <w:sz w:val="28"/>
          <w:szCs w:val="28"/>
        </w:rPr>
        <w:t>(</w:t>
      </w:r>
      <w:r w:rsidR="00AC6F84">
        <w:rPr>
          <w:color w:val="FF0000"/>
          <w:sz w:val="28"/>
          <w:szCs w:val="28"/>
        </w:rPr>
        <w:t>40</w:t>
      </w:r>
      <w:r w:rsidR="00067D42" w:rsidRPr="009B1BA8">
        <w:rPr>
          <w:sz w:val="28"/>
          <w:szCs w:val="28"/>
        </w:rPr>
        <w:t>)</w:t>
      </w:r>
      <w:r w:rsidR="00485900" w:rsidRPr="009B1BA8">
        <w:rPr>
          <w:sz w:val="28"/>
          <w:szCs w:val="28"/>
        </w:rPr>
        <w:t xml:space="preserve"> </w:t>
      </w:r>
      <w:r w:rsidR="00AC6F84">
        <w:rPr>
          <w:sz w:val="28"/>
          <w:szCs w:val="28"/>
        </w:rPr>
        <w:t>rapporti</w:t>
      </w:r>
      <w:r w:rsidR="00762B7D">
        <w:rPr>
          <w:sz w:val="28"/>
          <w:szCs w:val="28"/>
        </w:rPr>
        <w:t xml:space="preserve"> linguistici ed iconografici verosimili </w:t>
      </w:r>
      <w:r w:rsidR="00485900" w:rsidRPr="009B1BA8">
        <w:rPr>
          <w:sz w:val="28"/>
          <w:szCs w:val="28"/>
        </w:rPr>
        <w:t>(</w:t>
      </w:r>
      <w:r w:rsidR="00303AB4">
        <w:rPr>
          <w:color w:val="FF0000"/>
          <w:sz w:val="28"/>
          <w:szCs w:val="28"/>
        </w:rPr>
        <w:t>41</w:t>
      </w:r>
      <w:r w:rsidR="00485900" w:rsidRPr="009B1BA8">
        <w:rPr>
          <w:sz w:val="28"/>
          <w:szCs w:val="28"/>
        </w:rPr>
        <w:t xml:space="preserve">) </w:t>
      </w:r>
      <w:r w:rsidR="00BE7F1C" w:rsidRPr="009B1BA8">
        <w:rPr>
          <w:sz w:val="28"/>
          <w:szCs w:val="28"/>
        </w:rPr>
        <w:t xml:space="preserve">e segni di </w:t>
      </w:r>
      <w:r w:rsidR="00D22EB9" w:rsidRPr="009B1BA8">
        <w:rPr>
          <w:sz w:val="28"/>
          <w:szCs w:val="28"/>
        </w:rPr>
        <w:t xml:space="preserve">“vero” </w:t>
      </w:r>
      <w:r w:rsidR="00BE7F1C" w:rsidRPr="009B1BA8">
        <w:rPr>
          <w:sz w:val="28"/>
          <w:szCs w:val="28"/>
        </w:rPr>
        <w:t>invecchiamento</w:t>
      </w:r>
      <w:r w:rsidR="008D20B0" w:rsidRPr="009B1BA8">
        <w:rPr>
          <w:sz w:val="28"/>
          <w:szCs w:val="28"/>
        </w:rPr>
        <w:t xml:space="preserve"> del telaio</w:t>
      </w:r>
      <w:r w:rsidR="00BE7F1C" w:rsidRPr="009B1BA8">
        <w:rPr>
          <w:sz w:val="28"/>
          <w:szCs w:val="28"/>
        </w:rPr>
        <w:t>.</w:t>
      </w:r>
      <w:r w:rsidR="004E2612" w:rsidRPr="009B1BA8">
        <w:rPr>
          <w:sz w:val="28"/>
          <w:szCs w:val="28"/>
        </w:rPr>
        <w:t xml:space="preserve"> </w:t>
      </w:r>
      <w:proofErr w:type="gramStart"/>
      <w:r w:rsidR="004E2612" w:rsidRPr="009B1BA8">
        <w:rPr>
          <w:sz w:val="28"/>
          <w:szCs w:val="28"/>
        </w:rPr>
        <w:t>Ma</w:t>
      </w:r>
      <w:proofErr w:type="gramEnd"/>
      <w:r w:rsidR="004E2612" w:rsidRPr="009B1BA8">
        <w:rPr>
          <w:sz w:val="28"/>
          <w:szCs w:val="28"/>
        </w:rPr>
        <w:t xml:space="preserve"> </w:t>
      </w:r>
      <w:r w:rsidR="00B67C2E" w:rsidRPr="009B1BA8">
        <w:rPr>
          <w:sz w:val="28"/>
          <w:szCs w:val="28"/>
        </w:rPr>
        <w:t>l’</w:t>
      </w:r>
      <w:r w:rsidR="004E2612" w:rsidRPr="009B1BA8">
        <w:rPr>
          <w:sz w:val="28"/>
          <w:szCs w:val="28"/>
        </w:rPr>
        <w:t xml:space="preserve">errore fondamentale del falsario era </w:t>
      </w:r>
      <w:r w:rsidR="00FB0744">
        <w:rPr>
          <w:sz w:val="28"/>
          <w:szCs w:val="28"/>
        </w:rPr>
        <w:t xml:space="preserve">stato </w:t>
      </w:r>
      <w:r w:rsidR="004E2612" w:rsidRPr="009B1BA8">
        <w:rPr>
          <w:sz w:val="28"/>
          <w:szCs w:val="28"/>
        </w:rPr>
        <w:t xml:space="preserve">il suo non capire il senso profondo </w:t>
      </w:r>
      <w:r w:rsidR="00B67C2E" w:rsidRPr="009B1BA8">
        <w:rPr>
          <w:sz w:val="28"/>
          <w:szCs w:val="28"/>
        </w:rPr>
        <w:t>dell’</w:t>
      </w:r>
      <w:r w:rsidR="004E2612" w:rsidRPr="009B1BA8">
        <w:rPr>
          <w:sz w:val="28"/>
          <w:szCs w:val="28"/>
        </w:rPr>
        <w:t xml:space="preserve">esperimento </w:t>
      </w:r>
      <w:r w:rsidR="00BC6197" w:rsidRPr="009B1BA8">
        <w:rPr>
          <w:sz w:val="28"/>
          <w:szCs w:val="28"/>
        </w:rPr>
        <w:t xml:space="preserve">Metzinger nella tela </w:t>
      </w:r>
      <w:r w:rsidR="004E2612" w:rsidRPr="009B1BA8">
        <w:rPr>
          <w:sz w:val="28"/>
          <w:szCs w:val="28"/>
        </w:rPr>
        <w:t>Guggenheim: cioè di esprimere con un raddoppio del manubrio</w:t>
      </w:r>
      <w:r w:rsidR="00B67C2E" w:rsidRPr="009B1BA8">
        <w:rPr>
          <w:sz w:val="28"/>
          <w:szCs w:val="28"/>
        </w:rPr>
        <w:t xml:space="preserve"> </w:t>
      </w:r>
      <w:r w:rsidR="004E2612" w:rsidRPr="009B1BA8">
        <w:rPr>
          <w:sz w:val="28"/>
          <w:szCs w:val="28"/>
        </w:rPr>
        <w:lastRenderedPageBreak/>
        <w:t xml:space="preserve">e la divergenza assiale delle </w:t>
      </w:r>
      <w:r w:rsidR="00B67C2E" w:rsidRPr="009B1BA8">
        <w:rPr>
          <w:sz w:val="28"/>
          <w:szCs w:val="28"/>
        </w:rPr>
        <w:t>ruote, un</w:t>
      </w:r>
      <w:r w:rsidR="004E2612" w:rsidRPr="009B1BA8">
        <w:rPr>
          <w:sz w:val="28"/>
          <w:szCs w:val="28"/>
        </w:rPr>
        <w:t xml:space="preserve"> processo teorico</w:t>
      </w:r>
      <w:r w:rsidR="009F4A04" w:rsidRPr="009B1BA8">
        <w:rPr>
          <w:sz w:val="28"/>
          <w:szCs w:val="28"/>
        </w:rPr>
        <w:t>-geometrico</w:t>
      </w:r>
      <w:r w:rsidR="00CE4E87">
        <w:rPr>
          <w:sz w:val="28"/>
          <w:szCs w:val="28"/>
        </w:rPr>
        <w:t>,</w:t>
      </w:r>
      <w:r w:rsidR="009F4A04" w:rsidRPr="009B1BA8">
        <w:rPr>
          <w:sz w:val="28"/>
          <w:szCs w:val="28"/>
        </w:rPr>
        <w:t xml:space="preserve"> </w:t>
      </w:r>
      <w:r w:rsidR="00CE4E87">
        <w:rPr>
          <w:sz w:val="28"/>
          <w:szCs w:val="28"/>
        </w:rPr>
        <w:t>cioè</w:t>
      </w:r>
      <w:r w:rsidR="009F4A04" w:rsidRPr="009B1BA8">
        <w:rPr>
          <w:sz w:val="28"/>
          <w:szCs w:val="28"/>
        </w:rPr>
        <w:t xml:space="preserve"> la </w:t>
      </w:r>
      <w:r w:rsidR="00B67C2E" w:rsidRPr="009B1BA8">
        <w:rPr>
          <w:sz w:val="28"/>
          <w:szCs w:val="28"/>
        </w:rPr>
        <w:t>trasposizione</w:t>
      </w:r>
      <w:r w:rsidR="009F4A04" w:rsidRPr="009B1BA8">
        <w:rPr>
          <w:sz w:val="28"/>
          <w:szCs w:val="28"/>
        </w:rPr>
        <w:t xml:space="preserve"> da </w:t>
      </w:r>
      <w:r w:rsidR="00B67C2E" w:rsidRPr="009B1BA8">
        <w:rPr>
          <w:sz w:val="28"/>
          <w:szCs w:val="28"/>
        </w:rPr>
        <w:t>un’</w:t>
      </w:r>
      <w:r w:rsidR="009F4A04" w:rsidRPr="009B1BA8">
        <w:rPr>
          <w:sz w:val="28"/>
          <w:szCs w:val="28"/>
        </w:rPr>
        <w:t>idea astratta in realtà pittorica.</w:t>
      </w:r>
    </w:p>
    <w:p w:rsidR="00BE7F1C" w:rsidRPr="009B1BA8" w:rsidRDefault="00C22B5B" w:rsidP="00213064">
      <w:pPr>
        <w:jc w:val="both"/>
        <w:rPr>
          <w:sz w:val="28"/>
          <w:szCs w:val="28"/>
        </w:rPr>
      </w:pPr>
      <w:r w:rsidRPr="009B1BA8">
        <w:rPr>
          <w:sz w:val="28"/>
          <w:szCs w:val="28"/>
        </w:rPr>
        <w:t>Fi</w:t>
      </w:r>
      <w:r w:rsidR="00BE7F1C" w:rsidRPr="009B1BA8">
        <w:rPr>
          <w:sz w:val="28"/>
          <w:szCs w:val="28"/>
        </w:rPr>
        <w:t xml:space="preserve">n oggi la tela incriminata </w:t>
      </w:r>
      <w:r w:rsidR="00187863" w:rsidRPr="009B1BA8">
        <w:rPr>
          <w:sz w:val="28"/>
          <w:szCs w:val="28"/>
        </w:rPr>
        <w:t xml:space="preserve">di “Metzinger” </w:t>
      </w:r>
      <w:r w:rsidR="00BE7F1C" w:rsidRPr="009B1BA8">
        <w:rPr>
          <w:sz w:val="28"/>
          <w:szCs w:val="28"/>
        </w:rPr>
        <w:t xml:space="preserve">non è stata </w:t>
      </w:r>
      <w:r w:rsidR="00075699" w:rsidRPr="009B1BA8">
        <w:rPr>
          <w:sz w:val="28"/>
          <w:szCs w:val="28"/>
        </w:rPr>
        <w:t>ri</w:t>
      </w:r>
      <w:r w:rsidRPr="009B1BA8">
        <w:rPr>
          <w:sz w:val="28"/>
          <w:szCs w:val="28"/>
        </w:rPr>
        <w:t xml:space="preserve">trovata e </w:t>
      </w:r>
      <w:r w:rsidR="00CE4E87">
        <w:rPr>
          <w:sz w:val="28"/>
          <w:szCs w:val="28"/>
        </w:rPr>
        <w:t>re</w:t>
      </w:r>
      <w:r w:rsidR="00BE7F1C" w:rsidRPr="009B1BA8">
        <w:rPr>
          <w:sz w:val="28"/>
          <w:szCs w:val="28"/>
        </w:rPr>
        <w:t>quisita</w:t>
      </w:r>
      <w:r w:rsidRPr="009B1BA8">
        <w:rPr>
          <w:sz w:val="28"/>
          <w:szCs w:val="28"/>
        </w:rPr>
        <w:t xml:space="preserve"> dalla polizia di Berlino;</w:t>
      </w:r>
      <w:r w:rsidR="00BE7F1C" w:rsidRPr="009B1BA8">
        <w:rPr>
          <w:sz w:val="28"/>
          <w:szCs w:val="28"/>
        </w:rPr>
        <w:t xml:space="preserve"> </w:t>
      </w:r>
      <w:r w:rsidR="0085185C" w:rsidRPr="009B1BA8">
        <w:rPr>
          <w:sz w:val="28"/>
          <w:szCs w:val="28"/>
        </w:rPr>
        <w:t>gli</w:t>
      </w:r>
      <w:r w:rsidR="00BE7F1C" w:rsidRPr="009B1BA8">
        <w:rPr>
          <w:sz w:val="28"/>
          <w:szCs w:val="28"/>
        </w:rPr>
        <w:t xml:space="preserve"> altri </w:t>
      </w:r>
      <w:r w:rsidR="00920036" w:rsidRPr="009B1BA8">
        <w:rPr>
          <w:sz w:val="28"/>
          <w:szCs w:val="28"/>
        </w:rPr>
        <w:t xml:space="preserve">due </w:t>
      </w:r>
      <w:r w:rsidR="00BE7F1C" w:rsidRPr="009B1BA8">
        <w:rPr>
          <w:sz w:val="28"/>
          <w:szCs w:val="28"/>
        </w:rPr>
        <w:t xml:space="preserve">falsi sono spariti </w:t>
      </w:r>
      <w:r w:rsidR="00075699" w:rsidRPr="009B1BA8">
        <w:rPr>
          <w:sz w:val="28"/>
          <w:szCs w:val="28"/>
        </w:rPr>
        <w:t xml:space="preserve">da lungo </w:t>
      </w:r>
      <w:r w:rsidR="00BE7F1C" w:rsidRPr="009B1BA8">
        <w:rPr>
          <w:sz w:val="28"/>
          <w:szCs w:val="28"/>
        </w:rPr>
        <w:t>nel mercato Giapponese e Francese a prezzi altissimi</w:t>
      </w:r>
      <w:r w:rsidR="00920036" w:rsidRPr="009B1BA8">
        <w:rPr>
          <w:sz w:val="28"/>
          <w:szCs w:val="28"/>
        </w:rPr>
        <w:t>;</w:t>
      </w:r>
      <w:r w:rsidR="00BE7F1C" w:rsidRPr="009B1BA8">
        <w:rPr>
          <w:sz w:val="28"/>
          <w:szCs w:val="28"/>
        </w:rPr>
        <w:t xml:space="preserve"> come un </w:t>
      </w:r>
      <w:r w:rsidR="00920036" w:rsidRPr="009B1BA8">
        <w:rPr>
          <w:sz w:val="28"/>
          <w:szCs w:val="28"/>
        </w:rPr>
        <w:t>numero</w:t>
      </w:r>
      <w:r w:rsidR="00BE7F1C" w:rsidRPr="009B1BA8">
        <w:rPr>
          <w:sz w:val="28"/>
          <w:szCs w:val="28"/>
        </w:rPr>
        <w:t xml:space="preserve"> incalcolabile di espressionisti tedeschi</w:t>
      </w:r>
      <w:r w:rsidRPr="009B1BA8">
        <w:rPr>
          <w:sz w:val="28"/>
          <w:szCs w:val="28"/>
        </w:rPr>
        <w:t xml:space="preserve"> </w:t>
      </w:r>
      <w:r w:rsidR="00075699" w:rsidRPr="009B1BA8">
        <w:rPr>
          <w:sz w:val="28"/>
          <w:szCs w:val="28"/>
        </w:rPr>
        <w:t xml:space="preserve">e </w:t>
      </w:r>
      <w:r w:rsidR="007F462E" w:rsidRPr="009B1BA8">
        <w:rPr>
          <w:i/>
          <w:sz w:val="28"/>
          <w:szCs w:val="28"/>
        </w:rPr>
        <w:t>F</w:t>
      </w:r>
      <w:r w:rsidR="00075699" w:rsidRPr="009B1BA8">
        <w:rPr>
          <w:i/>
          <w:sz w:val="28"/>
          <w:szCs w:val="28"/>
        </w:rPr>
        <w:t>auves</w:t>
      </w:r>
      <w:r w:rsidR="00075699" w:rsidRPr="009B1BA8">
        <w:rPr>
          <w:sz w:val="28"/>
          <w:szCs w:val="28"/>
        </w:rPr>
        <w:t xml:space="preserve"> </w:t>
      </w:r>
      <w:r w:rsidRPr="009B1BA8">
        <w:rPr>
          <w:sz w:val="28"/>
          <w:szCs w:val="28"/>
        </w:rPr>
        <w:t xml:space="preserve">hanno preso il cammino della speculazione </w:t>
      </w:r>
      <w:r w:rsidR="00075699" w:rsidRPr="009B1BA8">
        <w:rPr>
          <w:sz w:val="28"/>
          <w:szCs w:val="28"/>
        </w:rPr>
        <w:t xml:space="preserve">clandestina </w:t>
      </w:r>
      <w:r w:rsidRPr="009B1BA8">
        <w:rPr>
          <w:sz w:val="28"/>
          <w:szCs w:val="28"/>
        </w:rPr>
        <w:t>e del mercato sporco</w:t>
      </w:r>
      <w:r w:rsidR="00D22EB9" w:rsidRPr="009B1BA8">
        <w:rPr>
          <w:sz w:val="28"/>
          <w:szCs w:val="28"/>
        </w:rPr>
        <w:t xml:space="preserve"> cumulandosi in un danno di </w:t>
      </w:r>
      <w:r w:rsidR="007F462E" w:rsidRPr="009B1BA8">
        <w:rPr>
          <w:sz w:val="28"/>
          <w:szCs w:val="28"/>
        </w:rPr>
        <w:t xml:space="preserve">forse </w:t>
      </w:r>
      <w:r w:rsidR="00D22EB9" w:rsidRPr="009B1BA8">
        <w:rPr>
          <w:sz w:val="28"/>
          <w:szCs w:val="28"/>
        </w:rPr>
        <w:t>mezzo miliardo di Euro</w:t>
      </w:r>
      <w:r w:rsidR="00817B61" w:rsidRPr="009B1BA8">
        <w:rPr>
          <w:sz w:val="28"/>
          <w:szCs w:val="28"/>
        </w:rPr>
        <w:t>,</w:t>
      </w:r>
      <w:r w:rsidR="00187863" w:rsidRPr="009B1BA8">
        <w:rPr>
          <w:sz w:val="28"/>
          <w:szCs w:val="28"/>
        </w:rPr>
        <w:t xml:space="preserve"> giocando su nomi </w:t>
      </w:r>
      <w:proofErr w:type="gramStart"/>
      <w:r w:rsidR="00187863" w:rsidRPr="009B1BA8">
        <w:rPr>
          <w:sz w:val="28"/>
          <w:szCs w:val="28"/>
        </w:rPr>
        <w:t>prestigiosi</w:t>
      </w:r>
      <w:proofErr w:type="gramEnd"/>
      <w:r w:rsidR="00187863" w:rsidRPr="009B1BA8">
        <w:rPr>
          <w:sz w:val="28"/>
          <w:szCs w:val="28"/>
        </w:rPr>
        <w:t xml:space="preserve"> di Braque, Ernst, </w:t>
      </w:r>
      <w:proofErr w:type="spellStart"/>
      <w:r w:rsidR="00187863" w:rsidRPr="009B1BA8">
        <w:rPr>
          <w:sz w:val="28"/>
          <w:szCs w:val="28"/>
        </w:rPr>
        <w:t>Nay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Campendonk</w:t>
      </w:r>
      <w:proofErr w:type="spellEnd"/>
      <w:r w:rsidR="00187863" w:rsidRPr="009B1BA8">
        <w:rPr>
          <w:sz w:val="28"/>
          <w:szCs w:val="28"/>
        </w:rPr>
        <w:t xml:space="preserve">, Matisse, </w:t>
      </w:r>
      <w:proofErr w:type="spellStart"/>
      <w:r w:rsidR="00187863" w:rsidRPr="009B1BA8">
        <w:rPr>
          <w:sz w:val="28"/>
          <w:szCs w:val="28"/>
        </w:rPr>
        <w:t>Pechstein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Purrmann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Marcoussis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van</w:t>
      </w:r>
      <w:proofErr w:type="spellEnd"/>
      <w:r w:rsidR="00187863" w:rsidRPr="009B1BA8">
        <w:rPr>
          <w:sz w:val="28"/>
          <w:szCs w:val="28"/>
        </w:rPr>
        <w:t xml:space="preserve"> </w:t>
      </w:r>
      <w:proofErr w:type="spellStart"/>
      <w:r w:rsidR="00187863" w:rsidRPr="009B1BA8">
        <w:rPr>
          <w:sz w:val="28"/>
          <w:szCs w:val="28"/>
        </w:rPr>
        <w:t>Dongen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Macke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Léger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Gleizes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Friesz</w:t>
      </w:r>
      <w:proofErr w:type="spellEnd"/>
      <w:r w:rsidR="00187863" w:rsidRPr="009B1BA8">
        <w:rPr>
          <w:sz w:val="28"/>
          <w:szCs w:val="28"/>
        </w:rPr>
        <w:t xml:space="preserve">, </w:t>
      </w:r>
      <w:proofErr w:type="spellStart"/>
      <w:r w:rsidR="00187863" w:rsidRPr="009B1BA8">
        <w:rPr>
          <w:sz w:val="28"/>
          <w:szCs w:val="28"/>
        </w:rPr>
        <w:t>Herbin</w:t>
      </w:r>
      <w:proofErr w:type="spellEnd"/>
      <w:r w:rsidR="00187863" w:rsidRPr="009B1BA8">
        <w:rPr>
          <w:sz w:val="28"/>
          <w:szCs w:val="28"/>
        </w:rPr>
        <w:t xml:space="preserve"> e altri non rivelati dal</w:t>
      </w:r>
      <w:r w:rsidR="00065C0F" w:rsidRPr="009B1BA8">
        <w:rPr>
          <w:sz w:val="28"/>
          <w:szCs w:val="28"/>
        </w:rPr>
        <w:t>l’</w:t>
      </w:r>
      <w:r w:rsidR="00187863" w:rsidRPr="009B1BA8">
        <w:rPr>
          <w:sz w:val="28"/>
          <w:szCs w:val="28"/>
        </w:rPr>
        <w:t xml:space="preserve"> accusato (</w:t>
      </w:r>
      <w:r w:rsidR="00DC5640" w:rsidRPr="009B1BA8">
        <w:rPr>
          <w:sz w:val="28"/>
          <w:szCs w:val="28"/>
        </w:rPr>
        <w:t>ammettendo</w:t>
      </w:r>
      <w:r w:rsidR="00187863" w:rsidRPr="009B1BA8">
        <w:rPr>
          <w:sz w:val="28"/>
          <w:szCs w:val="28"/>
        </w:rPr>
        <w:t xml:space="preserve"> </w:t>
      </w:r>
      <w:r w:rsidR="00817B61" w:rsidRPr="009B1BA8">
        <w:rPr>
          <w:sz w:val="28"/>
          <w:szCs w:val="28"/>
        </w:rPr>
        <w:t xml:space="preserve">solo </w:t>
      </w:r>
      <w:r w:rsidR="00187863" w:rsidRPr="009B1BA8">
        <w:rPr>
          <w:sz w:val="28"/>
          <w:szCs w:val="28"/>
        </w:rPr>
        <w:t xml:space="preserve">che imitava una </w:t>
      </w:r>
      <w:r w:rsidR="007F462E" w:rsidRPr="009B1BA8">
        <w:rPr>
          <w:sz w:val="28"/>
          <w:szCs w:val="28"/>
        </w:rPr>
        <w:t>“</w:t>
      </w:r>
      <w:r w:rsidR="00187863" w:rsidRPr="009B1BA8">
        <w:rPr>
          <w:sz w:val="28"/>
          <w:szCs w:val="28"/>
        </w:rPr>
        <w:t>cinquantina</w:t>
      </w:r>
      <w:r w:rsidR="007F462E" w:rsidRPr="009B1BA8">
        <w:rPr>
          <w:sz w:val="28"/>
          <w:szCs w:val="28"/>
        </w:rPr>
        <w:t>”</w:t>
      </w:r>
      <w:r w:rsidR="00187863" w:rsidRPr="009B1BA8">
        <w:rPr>
          <w:sz w:val="28"/>
          <w:szCs w:val="28"/>
        </w:rPr>
        <w:t xml:space="preserve"> di autori)</w:t>
      </w:r>
      <w:r w:rsidR="00D22EB9" w:rsidRPr="009B1BA8">
        <w:rPr>
          <w:sz w:val="28"/>
          <w:szCs w:val="28"/>
        </w:rPr>
        <w:t>.</w:t>
      </w:r>
    </w:p>
    <w:p w:rsidR="00817B61" w:rsidRPr="009B1BA8" w:rsidRDefault="00FB0744" w:rsidP="00C53E4C">
      <w:pPr>
        <w:pStyle w:val="KeinLeerraum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q</w:t>
      </w:r>
      <w:r w:rsidR="0003272D" w:rsidRPr="009B1BA8">
        <w:rPr>
          <w:sz w:val="28"/>
          <w:szCs w:val="28"/>
          <w:lang w:val="it-IT"/>
        </w:rPr>
        <w:t xml:space="preserve">uanto “gemella” </w:t>
      </w:r>
      <w:r>
        <w:rPr>
          <w:sz w:val="28"/>
          <w:szCs w:val="28"/>
          <w:lang w:val="it-IT"/>
        </w:rPr>
        <w:t>possa essere</w:t>
      </w:r>
      <w:r w:rsidR="0003272D" w:rsidRPr="009B1BA8">
        <w:rPr>
          <w:sz w:val="28"/>
          <w:szCs w:val="28"/>
          <w:lang w:val="it-IT"/>
        </w:rPr>
        <w:t xml:space="preserve"> una falsificazione o copia da un originale quasi mai il falsario </w:t>
      </w:r>
      <w:r w:rsidR="00CE4E87">
        <w:rPr>
          <w:sz w:val="28"/>
          <w:szCs w:val="28"/>
          <w:lang w:val="it-IT"/>
        </w:rPr>
        <w:t>riesce a tenere conto di</w:t>
      </w:r>
      <w:r w:rsidR="0003272D" w:rsidRPr="009B1BA8">
        <w:rPr>
          <w:sz w:val="28"/>
          <w:szCs w:val="28"/>
          <w:lang w:val="it-IT"/>
        </w:rPr>
        <w:t xml:space="preserve"> tutte </w:t>
      </w:r>
      <w:r w:rsidR="00CE4E87">
        <w:rPr>
          <w:sz w:val="28"/>
          <w:szCs w:val="28"/>
          <w:lang w:val="it-IT"/>
        </w:rPr>
        <w:t xml:space="preserve">le </w:t>
      </w:r>
      <w:r w:rsidR="0003272D" w:rsidRPr="009B1BA8">
        <w:rPr>
          <w:sz w:val="28"/>
          <w:szCs w:val="28"/>
          <w:lang w:val="it-IT"/>
        </w:rPr>
        <w:t>coincidenze, sviluppi di pensiero, evoluzioni formali e finalità d</w:t>
      </w:r>
      <w:r w:rsidR="00065C0F" w:rsidRPr="009B1BA8">
        <w:rPr>
          <w:sz w:val="28"/>
          <w:szCs w:val="28"/>
          <w:lang w:val="it-IT"/>
        </w:rPr>
        <w:t>’</w:t>
      </w:r>
      <w:r w:rsidR="0003272D" w:rsidRPr="009B1BA8">
        <w:rPr>
          <w:sz w:val="28"/>
          <w:szCs w:val="28"/>
          <w:lang w:val="it-IT"/>
        </w:rPr>
        <w:t xml:space="preserve">espressione del creatore vero; nel nostro caso </w:t>
      </w:r>
      <w:r w:rsidR="007A11A7" w:rsidRPr="009B1BA8">
        <w:rPr>
          <w:sz w:val="28"/>
          <w:szCs w:val="28"/>
          <w:lang w:val="it-IT"/>
        </w:rPr>
        <w:t>né</w:t>
      </w:r>
      <w:r w:rsidR="0003272D" w:rsidRPr="009B1BA8">
        <w:rPr>
          <w:sz w:val="28"/>
          <w:szCs w:val="28"/>
          <w:lang w:val="it-IT"/>
        </w:rPr>
        <w:t xml:space="preserve"> similitudine materiale </w:t>
      </w:r>
      <w:r w:rsidR="007A11A7" w:rsidRPr="009B1BA8">
        <w:rPr>
          <w:sz w:val="28"/>
          <w:szCs w:val="28"/>
          <w:lang w:val="it-IT"/>
        </w:rPr>
        <w:t>né</w:t>
      </w:r>
      <w:r w:rsidR="0003272D" w:rsidRPr="009B1BA8">
        <w:rPr>
          <w:sz w:val="28"/>
          <w:szCs w:val="28"/>
          <w:lang w:val="it-IT"/>
        </w:rPr>
        <w:t xml:space="preserve"> strutture di composizione n</w:t>
      </w:r>
      <w:r w:rsidR="007A11A7" w:rsidRPr="009B1BA8">
        <w:rPr>
          <w:sz w:val="28"/>
          <w:szCs w:val="28"/>
          <w:lang w:val="it-IT"/>
        </w:rPr>
        <w:t>é</w:t>
      </w:r>
      <w:r w:rsidR="0003272D" w:rsidRPr="009B1BA8">
        <w:rPr>
          <w:sz w:val="28"/>
          <w:szCs w:val="28"/>
          <w:lang w:val="it-IT"/>
        </w:rPr>
        <w:t xml:space="preserve"> idea creativa davano all’artefatto l’unità d’opera, </w:t>
      </w:r>
      <w:r w:rsidR="00D22EB9" w:rsidRPr="009B1BA8">
        <w:rPr>
          <w:sz w:val="28"/>
          <w:szCs w:val="28"/>
          <w:lang w:val="it-IT"/>
        </w:rPr>
        <w:t>nonostante</w:t>
      </w:r>
      <w:r w:rsidR="0003272D" w:rsidRPr="009B1BA8">
        <w:rPr>
          <w:sz w:val="28"/>
          <w:szCs w:val="28"/>
          <w:lang w:val="it-IT"/>
        </w:rPr>
        <w:t xml:space="preserve"> </w:t>
      </w:r>
      <w:r w:rsidR="00CE4E87">
        <w:rPr>
          <w:sz w:val="28"/>
          <w:szCs w:val="28"/>
          <w:lang w:val="it-IT"/>
        </w:rPr>
        <w:t>il falsario</w:t>
      </w:r>
      <w:r w:rsidR="007A11A7" w:rsidRPr="009B1BA8">
        <w:rPr>
          <w:sz w:val="28"/>
          <w:szCs w:val="28"/>
          <w:lang w:val="it-IT"/>
        </w:rPr>
        <w:t xml:space="preserve"> </w:t>
      </w:r>
      <w:r w:rsidR="00521151" w:rsidRPr="009B1BA8">
        <w:rPr>
          <w:sz w:val="28"/>
          <w:szCs w:val="28"/>
          <w:lang w:val="it-IT"/>
        </w:rPr>
        <w:t xml:space="preserve">durante il processo </w:t>
      </w:r>
      <w:r w:rsidR="00CE4E87">
        <w:rPr>
          <w:sz w:val="28"/>
          <w:szCs w:val="28"/>
          <w:lang w:val="it-IT"/>
        </w:rPr>
        <w:t xml:space="preserve">in tribunale </w:t>
      </w:r>
      <w:r w:rsidR="007A11A7" w:rsidRPr="009B1BA8">
        <w:rPr>
          <w:sz w:val="28"/>
          <w:szCs w:val="28"/>
          <w:lang w:val="it-IT"/>
        </w:rPr>
        <w:t>pretende</w:t>
      </w:r>
      <w:r>
        <w:rPr>
          <w:sz w:val="28"/>
          <w:szCs w:val="28"/>
          <w:lang w:val="it-IT"/>
        </w:rPr>
        <w:t>sse</w:t>
      </w:r>
      <w:r w:rsidR="007A11A7" w:rsidRPr="009B1BA8">
        <w:rPr>
          <w:sz w:val="28"/>
          <w:szCs w:val="28"/>
          <w:lang w:val="it-IT"/>
        </w:rPr>
        <w:t xml:space="preserve"> orgogliosamente </w:t>
      </w:r>
      <w:r w:rsidR="00CE4E87">
        <w:rPr>
          <w:sz w:val="28"/>
          <w:szCs w:val="28"/>
          <w:lang w:val="it-IT"/>
        </w:rPr>
        <w:t>di aver fatto</w:t>
      </w:r>
      <w:r w:rsidR="007A11A7" w:rsidRPr="009B1BA8">
        <w:rPr>
          <w:sz w:val="28"/>
          <w:szCs w:val="28"/>
          <w:lang w:val="it-IT"/>
        </w:rPr>
        <w:t xml:space="preserve"> opere </w:t>
      </w:r>
      <w:r>
        <w:rPr>
          <w:sz w:val="28"/>
          <w:szCs w:val="28"/>
          <w:lang w:val="it-IT"/>
        </w:rPr>
        <w:t xml:space="preserve">che </w:t>
      </w:r>
      <w:r w:rsidR="007A11A7" w:rsidRPr="009B1BA8">
        <w:rPr>
          <w:sz w:val="28"/>
          <w:szCs w:val="28"/>
          <w:lang w:val="it-IT"/>
        </w:rPr>
        <w:t xml:space="preserve">i maestri </w:t>
      </w:r>
      <w:r>
        <w:rPr>
          <w:sz w:val="28"/>
          <w:szCs w:val="28"/>
          <w:lang w:val="it-IT"/>
        </w:rPr>
        <w:t>avevano omesso</w:t>
      </w:r>
      <w:proofErr w:type="gramStart"/>
      <w:r>
        <w:rPr>
          <w:sz w:val="28"/>
          <w:szCs w:val="28"/>
          <w:lang w:val="it-IT"/>
        </w:rPr>
        <w:t xml:space="preserve"> </w:t>
      </w:r>
      <w:r w:rsidR="007A11A7" w:rsidRPr="009B1BA8">
        <w:rPr>
          <w:sz w:val="28"/>
          <w:szCs w:val="28"/>
          <w:lang w:val="it-IT"/>
        </w:rPr>
        <w:t xml:space="preserve"> </w:t>
      </w:r>
      <w:proofErr w:type="gramEnd"/>
      <w:r w:rsidR="007A11A7" w:rsidRPr="009B1BA8">
        <w:rPr>
          <w:sz w:val="28"/>
          <w:szCs w:val="28"/>
          <w:lang w:val="it-IT"/>
        </w:rPr>
        <w:t xml:space="preserve">di fare, vuol dire </w:t>
      </w:r>
      <w:r w:rsidR="00521151" w:rsidRPr="009B1BA8">
        <w:rPr>
          <w:sz w:val="28"/>
          <w:szCs w:val="28"/>
          <w:lang w:val="it-IT"/>
        </w:rPr>
        <w:t xml:space="preserve">completava e </w:t>
      </w:r>
      <w:r w:rsidR="007A11A7" w:rsidRPr="009B1BA8">
        <w:rPr>
          <w:sz w:val="28"/>
          <w:szCs w:val="28"/>
          <w:lang w:val="it-IT"/>
        </w:rPr>
        <w:t>perfe</w:t>
      </w:r>
      <w:r w:rsidR="0085185C" w:rsidRPr="009B1BA8">
        <w:rPr>
          <w:sz w:val="28"/>
          <w:szCs w:val="28"/>
          <w:lang w:val="it-IT"/>
        </w:rPr>
        <w:t>ziona</w:t>
      </w:r>
      <w:r w:rsidR="007A11A7" w:rsidRPr="009B1BA8">
        <w:rPr>
          <w:sz w:val="28"/>
          <w:szCs w:val="28"/>
          <w:lang w:val="it-IT"/>
        </w:rPr>
        <w:t>va</w:t>
      </w:r>
      <w:r w:rsidR="008D20B0" w:rsidRPr="009B1BA8">
        <w:rPr>
          <w:sz w:val="28"/>
          <w:szCs w:val="28"/>
          <w:lang w:val="it-IT"/>
        </w:rPr>
        <w:t xml:space="preserve"> </w:t>
      </w:r>
      <w:r w:rsidR="008D20B0" w:rsidRPr="009B1BA8">
        <w:rPr>
          <w:i/>
          <w:sz w:val="28"/>
          <w:szCs w:val="28"/>
          <w:lang w:val="it-IT"/>
        </w:rPr>
        <w:t>l’</w:t>
      </w:r>
      <w:r w:rsidR="00187863" w:rsidRPr="009B1BA8">
        <w:rPr>
          <w:i/>
          <w:sz w:val="28"/>
          <w:szCs w:val="28"/>
          <w:lang w:val="it-IT"/>
        </w:rPr>
        <w:t>oeuvre authentique</w:t>
      </w:r>
      <w:r w:rsidR="007F462E" w:rsidRPr="009B1BA8">
        <w:rPr>
          <w:sz w:val="28"/>
          <w:szCs w:val="28"/>
          <w:lang w:val="it-IT"/>
        </w:rPr>
        <w:t xml:space="preserve"> di ognuno</w:t>
      </w:r>
      <w:r w:rsidR="007A11A7" w:rsidRPr="009B1BA8">
        <w:rPr>
          <w:sz w:val="28"/>
          <w:szCs w:val="28"/>
          <w:lang w:val="it-IT"/>
        </w:rPr>
        <w:t>!</w:t>
      </w:r>
      <w:r w:rsidR="0085185C" w:rsidRPr="009B1BA8">
        <w:rPr>
          <w:sz w:val="28"/>
          <w:szCs w:val="28"/>
          <w:lang w:val="it-IT"/>
        </w:rPr>
        <w:t xml:space="preserve"> </w:t>
      </w:r>
    </w:p>
    <w:p w:rsidR="00237CE3" w:rsidRPr="009B1BA8" w:rsidRDefault="00237CE3" w:rsidP="00237CE3">
      <w:pPr>
        <w:pStyle w:val="KeinLeerraum"/>
        <w:rPr>
          <w:sz w:val="28"/>
          <w:szCs w:val="28"/>
          <w:lang w:val="it-IT"/>
        </w:rPr>
      </w:pPr>
    </w:p>
    <w:p w:rsidR="0003272D" w:rsidRDefault="0085185C" w:rsidP="00C53E4C">
      <w:pPr>
        <w:pStyle w:val="KeinLeerraum"/>
        <w:jc w:val="both"/>
        <w:rPr>
          <w:sz w:val="28"/>
          <w:szCs w:val="28"/>
          <w:lang w:val="it-IT"/>
        </w:rPr>
      </w:pPr>
      <w:r w:rsidRPr="009B1BA8">
        <w:rPr>
          <w:sz w:val="28"/>
          <w:szCs w:val="28"/>
          <w:lang w:val="it-IT"/>
        </w:rPr>
        <w:t xml:space="preserve">Nel caso delle tele di André Derain, due </w:t>
      </w:r>
      <w:r w:rsidRPr="009B1BA8">
        <w:rPr>
          <w:i/>
          <w:sz w:val="28"/>
          <w:szCs w:val="28"/>
          <w:lang w:val="it-IT"/>
        </w:rPr>
        <w:t>viste del porto di Collioure</w:t>
      </w:r>
      <w:r w:rsidRPr="009B1BA8">
        <w:rPr>
          <w:sz w:val="28"/>
          <w:szCs w:val="28"/>
          <w:lang w:val="it-IT"/>
        </w:rPr>
        <w:t xml:space="preserve"> </w:t>
      </w:r>
      <w:r w:rsidR="00303AB4" w:rsidRPr="00303AB4">
        <w:rPr>
          <w:sz w:val="28"/>
          <w:szCs w:val="28"/>
          <w:lang w:val="it-IT"/>
        </w:rPr>
        <w:t>(</w:t>
      </w:r>
      <w:r w:rsidR="00303AB4" w:rsidRPr="00303AB4">
        <w:rPr>
          <w:color w:val="FF0000"/>
          <w:sz w:val="28"/>
          <w:szCs w:val="28"/>
          <w:lang w:val="it-IT"/>
        </w:rPr>
        <w:t>42</w:t>
      </w:r>
      <w:r w:rsidR="00303AB4" w:rsidRPr="00303AB4">
        <w:rPr>
          <w:sz w:val="28"/>
          <w:szCs w:val="28"/>
          <w:lang w:val="it-IT"/>
        </w:rPr>
        <w:t xml:space="preserve">) </w:t>
      </w:r>
      <w:proofErr w:type="gramStart"/>
      <w:r w:rsidRPr="009B1BA8">
        <w:rPr>
          <w:sz w:val="28"/>
          <w:szCs w:val="28"/>
          <w:lang w:val="it-IT"/>
        </w:rPr>
        <w:t>dobbiamo</w:t>
      </w:r>
      <w:proofErr w:type="gramEnd"/>
      <w:r w:rsidRPr="009B1BA8">
        <w:rPr>
          <w:sz w:val="28"/>
          <w:szCs w:val="28"/>
          <w:lang w:val="it-IT"/>
        </w:rPr>
        <w:t xml:space="preserve"> ammettere che per un non espertissimo di questo </w:t>
      </w:r>
      <w:r w:rsidRPr="009B1BA8">
        <w:rPr>
          <w:i/>
          <w:sz w:val="28"/>
          <w:szCs w:val="28"/>
          <w:lang w:val="it-IT"/>
        </w:rPr>
        <w:t>fauve</w:t>
      </w:r>
      <w:r w:rsidRPr="009B1BA8">
        <w:rPr>
          <w:sz w:val="28"/>
          <w:szCs w:val="28"/>
          <w:lang w:val="it-IT"/>
        </w:rPr>
        <w:t xml:space="preserve"> sarebbe </w:t>
      </w:r>
      <w:r w:rsidR="00D22EB9" w:rsidRPr="009B1BA8">
        <w:rPr>
          <w:sz w:val="28"/>
          <w:szCs w:val="28"/>
          <w:lang w:val="it-IT"/>
        </w:rPr>
        <w:t>davvero</w:t>
      </w:r>
      <w:r w:rsidRPr="009B1BA8">
        <w:rPr>
          <w:sz w:val="28"/>
          <w:szCs w:val="28"/>
          <w:lang w:val="it-IT"/>
        </w:rPr>
        <w:t xml:space="preserve"> difficile separare le pecore gemelle in veri bianchi e falsi neri! Un restauratore </w:t>
      </w:r>
      <w:r w:rsidR="00AD2BE3">
        <w:rPr>
          <w:sz w:val="28"/>
          <w:szCs w:val="28"/>
          <w:lang w:val="it-IT"/>
        </w:rPr>
        <w:t>è</w:t>
      </w:r>
      <w:r w:rsidRPr="009B1BA8">
        <w:rPr>
          <w:sz w:val="28"/>
          <w:szCs w:val="28"/>
          <w:lang w:val="it-IT"/>
        </w:rPr>
        <w:t xml:space="preserve"> tenuto a </w:t>
      </w:r>
      <w:r w:rsidR="00CE4E87">
        <w:rPr>
          <w:sz w:val="28"/>
          <w:szCs w:val="28"/>
          <w:lang w:val="it-IT"/>
        </w:rPr>
        <w:t>ritenerli</w:t>
      </w:r>
      <w:r w:rsidRPr="009B1BA8">
        <w:rPr>
          <w:sz w:val="28"/>
          <w:szCs w:val="28"/>
          <w:lang w:val="it-IT"/>
        </w:rPr>
        <w:t xml:space="preserve"> sospetti</w:t>
      </w:r>
      <w:r w:rsidR="00D22EB9" w:rsidRPr="009B1BA8">
        <w:rPr>
          <w:sz w:val="28"/>
          <w:szCs w:val="28"/>
          <w:lang w:val="it-IT"/>
        </w:rPr>
        <w:t xml:space="preserve"> al massimo delle sue possibilità tecnologiche </w:t>
      </w:r>
      <w:r w:rsidR="00213064" w:rsidRPr="009B1BA8">
        <w:rPr>
          <w:sz w:val="28"/>
          <w:szCs w:val="28"/>
          <w:lang w:val="it-IT"/>
        </w:rPr>
        <w:t xml:space="preserve">e iconologiche </w:t>
      </w:r>
      <w:r w:rsidR="00D22EB9" w:rsidRPr="009B1BA8">
        <w:rPr>
          <w:sz w:val="28"/>
          <w:szCs w:val="28"/>
          <w:lang w:val="it-IT"/>
        </w:rPr>
        <w:t>specialmente quando proprietari chiedono autentificazioni</w:t>
      </w:r>
      <w:r w:rsidR="00213064" w:rsidRPr="009B1BA8">
        <w:rPr>
          <w:sz w:val="28"/>
          <w:szCs w:val="28"/>
          <w:lang w:val="it-IT"/>
        </w:rPr>
        <w:t xml:space="preserve"> </w:t>
      </w:r>
      <w:r w:rsidR="008D20B0" w:rsidRPr="009B1BA8">
        <w:rPr>
          <w:sz w:val="28"/>
          <w:szCs w:val="28"/>
          <w:lang w:val="it-IT"/>
        </w:rPr>
        <w:t xml:space="preserve">a lui, </w:t>
      </w:r>
      <w:r w:rsidR="00213064" w:rsidRPr="009B1BA8">
        <w:rPr>
          <w:sz w:val="28"/>
          <w:szCs w:val="28"/>
          <w:lang w:val="it-IT"/>
        </w:rPr>
        <w:t xml:space="preserve">aggirando l’opinione di un perito d’arte </w:t>
      </w:r>
      <w:r w:rsidR="00C7114D">
        <w:rPr>
          <w:sz w:val="28"/>
          <w:szCs w:val="28"/>
          <w:lang w:val="it-IT"/>
        </w:rPr>
        <w:t>specializzato</w:t>
      </w:r>
      <w:r w:rsidR="00D22EB9" w:rsidRPr="009B1BA8">
        <w:rPr>
          <w:sz w:val="28"/>
          <w:szCs w:val="28"/>
          <w:lang w:val="it-IT"/>
        </w:rPr>
        <w:t>.</w:t>
      </w:r>
      <w:r w:rsidR="00D70707" w:rsidRPr="009B1BA8">
        <w:rPr>
          <w:sz w:val="28"/>
          <w:szCs w:val="28"/>
          <w:lang w:val="it-IT"/>
        </w:rPr>
        <w:t xml:space="preserve"> E ancora</w:t>
      </w:r>
      <w:r w:rsidR="00AD2BE3">
        <w:rPr>
          <w:sz w:val="28"/>
          <w:szCs w:val="28"/>
          <w:lang w:val="it-IT"/>
        </w:rPr>
        <w:t>:</w:t>
      </w:r>
      <w:r w:rsidR="00303AB4">
        <w:rPr>
          <w:sz w:val="28"/>
          <w:szCs w:val="28"/>
          <w:lang w:val="it-IT"/>
        </w:rPr>
        <w:t xml:space="preserve"> l’esempio di </w:t>
      </w:r>
      <w:proofErr w:type="spellStart"/>
      <w:r w:rsidR="00303AB4">
        <w:rPr>
          <w:sz w:val="28"/>
          <w:szCs w:val="28"/>
          <w:lang w:val="it-IT"/>
        </w:rPr>
        <w:t>Werner</w:t>
      </w:r>
      <w:proofErr w:type="spellEnd"/>
      <w:r w:rsidR="00303AB4">
        <w:rPr>
          <w:sz w:val="28"/>
          <w:szCs w:val="28"/>
          <w:lang w:val="it-IT"/>
        </w:rPr>
        <w:t xml:space="preserve"> </w:t>
      </w:r>
      <w:proofErr w:type="spellStart"/>
      <w:r w:rsidR="00303AB4">
        <w:rPr>
          <w:sz w:val="28"/>
          <w:szCs w:val="28"/>
          <w:lang w:val="it-IT"/>
        </w:rPr>
        <w:t>Spiess</w:t>
      </w:r>
      <w:proofErr w:type="spellEnd"/>
      <w:r w:rsidR="00303AB4">
        <w:rPr>
          <w:sz w:val="28"/>
          <w:szCs w:val="28"/>
          <w:lang w:val="it-IT"/>
        </w:rPr>
        <w:t>, ch</w:t>
      </w:r>
      <w:r w:rsidR="00FB0744">
        <w:rPr>
          <w:sz w:val="28"/>
          <w:szCs w:val="28"/>
          <w:lang w:val="it-IT"/>
        </w:rPr>
        <w:t>e</w:t>
      </w:r>
      <w:r w:rsidR="00AD2BE3">
        <w:rPr>
          <w:sz w:val="28"/>
          <w:szCs w:val="28"/>
          <w:lang w:val="it-IT"/>
        </w:rPr>
        <w:t xml:space="preserve"> </w:t>
      </w:r>
      <w:r w:rsidR="00303AB4">
        <w:rPr>
          <w:sz w:val="28"/>
          <w:szCs w:val="28"/>
          <w:lang w:val="it-IT"/>
        </w:rPr>
        <w:t xml:space="preserve">– </w:t>
      </w:r>
      <w:proofErr w:type="gramStart"/>
      <w:r w:rsidR="00303AB4">
        <w:rPr>
          <w:sz w:val="28"/>
          <w:szCs w:val="28"/>
          <w:lang w:val="it-IT"/>
        </w:rPr>
        <w:t>malgrado</w:t>
      </w:r>
      <w:proofErr w:type="gramEnd"/>
      <w:r w:rsidR="00303AB4">
        <w:rPr>
          <w:sz w:val="28"/>
          <w:szCs w:val="28"/>
          <w:lang w:val="it-IT"/>
        </w:rPr>
        <w:t xml:space="preserve"> la sua esperienza di massimo conoscitore di Max Ernst</w:t>
      </w:r>
      <w:r w:rsidR="00AD2BE3">
        <w:rPr>
          <w:sz w:val="28"/>
          <w:szCs w:val="28"/>
          <w:lang w:val="it-IT"/>
        </w:rPr>
        <w:t xml:space="preserve"> –</w:t>
      </w:r>
      <w:r w:rsidR="00303AB4">
        <w:rPr>
          <w:sz w:val="28"/>
          <w:szCs w:val="28"/>
          <w:lang w:val="it-IT"/>
        </w:rPr>
        <w:t xml:space="preserve"> gli attribuiva mezza dozzina di tele inventate da </w:t>
      </w:r>
      <w:proofErr w:type="spellStart"/>
      <w:r w:rsidR="00303AB4">
        <w:rPr>
          <w:sz w:val="28"/>
          <w:szCs w:val="28"/>
          <w:lang w:val="it-IT"/>
        </w:rPr>
        <w:t>Beltracchi</w:t>
      </w:r>
      <w:r w:rsidR="00D70707" w:rsidRPr="009B1BA8">
        <w:rPr>
          <w:sz w:val="28"/>
          <w:szCs w:val="28"/>
          <w:lang w:val="it-IT"/>
        </w:rPr>
        <w:t>…</w:t>
      </w:r>
      <w:proofErr w:type="spellEnd"/>
      <w:r w:rsidR="00D70707" w:rsidRPr="009B1BA8">
        <w:rPr>
          <w:sz w:val="28"/>
          <w:szCs w:val="28"/>
          <w:lang w:val="it-IT"/>
        </w:rPr>
        <w:t>!</w:t>
      </w:r>
    </w:p>
    <w:p w:rsidR="00206F9A" w:rsidRDefault="00206F9A" w:rsidP="00C53E4C">
      <w:pPr>
        <w:pStyle w:val="KeinLeerraum"/>
        <w:jc w:val="both"/>
        <w:rPr>
          <w:sz w:val="28"/>
          <w:szCs w:val="28"/>
          <w:lang w:val="it-IT"/>
        </w:rPr>
      </w:pPr>
    </w:p>
    <w:p w:rsidR="00206F9A" w:rsidRPr="00206F9A" w:rsidRDefault="00206F9A" w:rsidP="00206F9A">
      <w:pPr>
        <w:pStyle w:val="KeinLeerraum"/>
        <w:rPr>
          <w:b/>
          <w:sz w:val="32"/>
          <w:szCs w:val="32"/>
          <w:lang w:val="it-IT"/>
        </w:rPr>
      </w:pPr>
      <w:r w:rsidRPr="00206F9A">
        <w:rPr>
          <w:b/>
          <w:sz w:val="32"/>
          <w:szCs w:val="32"/>
          <w:lang w:val="it-IT"/>
        </w:rPr>
        <w:t>Post</w:t>
      </w:r>
      <w:r w:rsidR="00FD449A">
        <w:rPr>
          <w:b/>
          <w:sz w:val="32"/>
          <w:szCs w:val="32"/>
          <w:lang w:val="it-IT"/>
        </w:rPr>
        <w:t xml:space="preserve"> S</w:t>
      </w:r>
      <w:r w:rsidRPr="00206F9A">
        <w:rPr>
          <w:b/>
          <w:sz w:val="32"/>
          <w:szCs w:val="32"/>
          <w:lang w:val="it-IT"/>
        </w:rPr>
        <w:t>criptum</w:t>
      </w:r>
    </w:p>
    <w:p w:rsidR="00206F9A" w:rsidRDefault="00206F9A" w:rsidP="00C53E4C">
      <w:pPr>
        <w:pStyle w:val="KeinLeerraum"/>
        <w:jc w:val="both"/>
        <w:rPr>
          <w:sz w:val="28"/>
          <w:szCs w:val="28"/>
          <w:lang w:val="it-IT"/>
        </w:rPr>
      </w:pPr>
    </w:p>
    <w:p w:rsidR="00996F5D" w:rsidRDefault="00206F9A" w:rsidP="00C53E4C">
      <w:pPr>
        <w:pStyle w:val="KeinLeerraum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Dopo l’anno cruciale per la </w:t>
      </w:r>
      <w:r w:rsidRPr="00C11DC4">
        <w:rPr>
          <w:i/>
          <w:sz w:val="28"/>
          <w:szCs w:val="28"/>
          <w:lang w:val="it-IT"/>
        </w:rPr>
        <w:t>banda a Beltracchi</w:t>
      </w:r>
      <w:r>
        <w:rPr>
          <w:sz w:val="28"/>
          <w:szCs w:val="28"/>
          <w:lang w:val="it-IT"/>
        </w:rPr>
        <w:t xml:space="preserve">, la crociera </w:t>
      </w:r>
      <w:r w:rsidRPr="00206F9A">
        <w:rPr>
          <w:i/>
          <w:sz w:val="28"/>
          <w:szCs w:val="28"/>
          <w:lang w:val="it-IT"/>
        </w:rPr>
        <w:t>Concordia</w:t>
      </w:r>
      <w:r>
        <w:rPr>
          <w:sz w:val="28"/>
          <w:szCs w:val="28"/>
          <w:lang w:val="it-IT"/>
        </w:rPr>
        <w:t xml:space="preserve"> e le guerre di liberazione nordafricane</w:t>
      </w:r>
      <w:r w:rsidR="00996F5D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come i terremoti politici e monetari nel 2012</w:t>
      </w:r>
      <w:r w:rsidR="00424297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  <w:lang w:val="it-IT"/>
        </w:rPr>
        <w:t>guardiamo</w:t>
      </w:r>
      <w:proofErr w:type="gramEnd"/>
      <w:r>
        <w:rPr>
          <w:sz w:val="28"/>
          <w:szCs w:val="28"/>
          <w:lang w:val="it-IT"/>
        </w:rPr>
        <w:t xml:space="preserve"> indietro al</w:t>
      </w:r>
      <w:r w:rsidR="00FB0744">
        <w:rPr>
          <w:sz w:val="28"/>
          <w:szCs w:val="28"/>
          <w:lang w:val="it-IT"/>
        </w:rPr>
        <w:t>l’anno</w:t>
      </w:r>
      <w:r>
        <w:rPr>
          <w:sz w:val="28"/>
          <w:szCs w:val="28"/>
          <w:lang w:val="it-IT"/>
        </w:rPr>
        <w:t xml:space="preserve"> 1912</w:t>
      </w:r>
      <w:r w:rsidR="00FB0744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altrettanto terribile: lo sterminio salutare della micidiale </w:t>
      </w:r>
      <w:r w:rsidRPr="00206F9A">
        <w:rPr>
          <w:i/>
          <w:sz w:val="28"/>
          <w:szCs w:val="28"/>
          <w:lang w:val="it-IT"/>
        </w:rPr>
        <w:t>bande à Bonnot</w:t>
      </w:r>
      <w:r>
        <w:rPr>
          <w:sz w:val="28"/>
          <w:szCs w:val="28"/>
          <w:lang w:val="it-IT"/>
        </w:rPr>
        <w:t xml:space="preserve"> in Francia,</w:t>
      </w:r>
      <w:r w:rsidR="00C11DC4">
        <w:rPr>
          <w:sz w:val="28"/>
          <w:szCs w:val="28"/>
          <w:lang w:val="it-IT"/>
        </w:rPr>
        <w:t xml:space="preserve"> il naufragio del </w:t>
      </w:r>
      <w:r w:rsidR="00C11DC4" w:rsidRPr="00C11DC4">
        <w:rPr>
          <w:i/>
          <w:sz w:val="28"/>
          <w:szCs w:val="28"/>
          <w:lang w:val="it-IT"/>
        </w:rPr>
        <w:t>Titanic</w:t>
      </w:r>
      <w:r w:rsidR="00C11DC4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la guerra balcanica</w:t>
      </w:r>
      <w:r w:rsidR="00C11DC4">
        <w:rPr>
          <w:sz w:val="28"/>
          <w:szCs w:val="28"/>
          <w:lang w:val="it-IT"/>
        </w:rPr>
        <w:t xml:space="preserve">, i terremoti culturali </w:t>
      </w:r>
      <w:r w:rsidR="00996F5D">
        <w:rPr>
          <w:sz w:val="28"/>
          <w:szCs w:val="28"/>
          <w:lang w:val="it-IT"/>
        </w:rPr>
        <w:t xml:space="preserve">provocati dai </w:t>
      </w:r>
      <w:r w:rsidR="00C11DC4">
        <w:rPr>
          <w:sz w:val="28"/>
          <w:szCs w:val="28"/>
          <w:lang w:val="it-IT"/>
        </w:rPr>
        <w:t xml:space="preserve">manifesti Futuristi </w:t>
      </w:r>
      <w:r w:rsidR="00B56568">
        <w:rPr>
          <w:sz w:val="28"/>
          <w:szCs w:val="28"/>
          <w:lang w:val="it-IT"/>
        </w:rPr>
        <w:t>in mezza Europa</w:t>
      </w:r>
      <w:r w:rsidR="00C11DC4">
        <w:rPr>
          <w:sz w:val="28"/>
          <w:szCs w:val="28"/>
          <w:lang w:val="it-IT"/>
        </w:rPr>
        <w:t xml:space="preserve">. </w:t>
      </w:r>
    </w:p>
    <w:p w:rsidR="00AD2BE3" w:rsidRDefault="00C11DC4" w:rsidP="00C53E4C">
      <w:pPr>
        <w:pStyle w:val="KeinLeerraum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Conged</w:t>
      </w:r>
      <w:r w:rsidR="00FD449A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>amoci da Jean Metzinger come lui si ritira</w:t>
      </w:r>
      <w:r w:rsidR="00B56568">
        <w:rPr>
          <w:sz w:val="28"/>
          <w:szCs w:val="28"/>
          <w:lang w:val="it-IT"/>
        </w:rPr>
        <w:t>va</w:t>
      </w:r>
      <w:r>
        <w:rPr>
          <w:sz w:val="28"/>
          <w:szCs w:val="28"/>
          <w:lang w:val="it-IT"/>
        </w:rPr>
        <w:t xml:space="preserve"> </w:t>
      </w:r>
      <w:r w:rsidR="00405DAA">
        <w:rPr>
          <w:sz w:val="28"/>
          <w:szCs w:val="28"/>
          <w:lang w:val="it-IT"/>
        </w:rPr>
        <w:t xml:space="preserve">subito </w:t>
      </w:r>
      <w:r>
        <w:rPr>
          <w:sz w:val="28"/>
          <w:szCs w:val="28"/>
          <w:lang w:val="it-IT"/>
        </w:rPr>
        <w:t xml:space="preserve">dopo l’esperimento dei tre </w:t>
      </w:r>
      <w:r w:rsidRPr="00C11DC4">
        <w:rPr>
          <w:i/>
          <w:sz w:val="28"/>
          <w:szCs w:val="28"/>
          <w:lang w:val="it-IT"/>
        </w:rPr>
        <w:t>ciclisti</w:t>
      </w:r>
      <w:r>
        <w:rPr>
          <w:sz w:val="28"/>
          <w:szCs w:val="28"/>
          <w:lang w:val="it-IT"/>
        </w:rPr>
        <w:t xml:space="preserve"> dal cubismo analitico, dai giochi materiali </w:t>
      </w:r>
      <w:r>
        <w:rPr>
          <w:sz w:val="28"/>
          <w:szCs w:val="28"/>
          <w:lang w:val="it-IT"/>
        </w:rPr>
        <w:lastRenderedPageBreak/>
        <w:t>della sabbia</w:t>
      </w:r>
      <w:r w:rsidR="00B56568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cara </w:t>
      </w:r>
      <w:proofErr w:type="gramStart"/>
      <w:r>
        <w:rPr>
          <w:sz w:val="28"/>
          <w:szCs w:val="28"/>
          <w:lang w:val="it-IT"/>
        </w:rPr>
        <w:t xml:space="preserve">alla </w:t>
      </w:r>
      <w:r w:rsidR="00B56568">
        <w:rPr>
          <w:sz w:val="28"/>
          <w:szCs w:val="28"/>
          <w:lang w:val="it-IT"/>
        </w:rPr>
        <w:t>concorrenziale</w:t>
      </w:r>
      <w:r w:rsidR="00996F5D">
        <w:rPr>
          <w:sz w:val="28"/>
          <w:szCs w:val="28"/>
          <w:lang w:val="it-IT"/>
        </w:rPr>
        <w:t xml:space="preserve"> </w:t>
      </w:r>
      <w:r w:rsidR="00B56568">
        <w:rPr>
          <w:sz w:val="28"/>
          <w:szCs w:val="28"/>
          <w:lang w:val="it-IT"/>
        </w:rPr>
        <w:t>cosiddetta</w:t>
      </w:r>
      <w:r>
        <w:rPr>
          <w:sz w:val="28"/>
          <w:szCs w:val="28"/>
          <w:lang w:val="it-IT"/>
        </w:rPr>
        <w:t xml:space="preserve"> </w:t>
      </w:r>
      <w:r w:rsidRPr="00C11DC4">
        <w:rPr>
          <w:i/>
          <w:sz w:val="28"/>
          <w:szCs w:val="28"/>
          <w:lang w:val="it-IT"/>
        </w:rPr>
        <w:t>bande à Picasso</w:t>
      </w:r>
      <w:proofErr w:type="gramEnd"/>
      <w:r>
        <w:rPr>
          <w:sz w:val="28"/>
          <w:szCs w:val="28"/>
          <w:lang w:val="it-IT"/>
        </w:rPr>
        <w:t>,</w:t>
      </w:r>
      <w:r w:rsidR="00405DAA">
        <w:rPr>
          <w:sz w:val="28"/>
          <w:szCs w:val="28"/>
          <w:lang w:val="it-IT"/>
        </w:rPr>
        <w:t xml:space="preserve"> dal dinamismo furibondo dei Futuristi e da</w:t>
      </w:r>
      <w:r w:rsidR="00FD449A">
        <w:rPr>
          <w:sz w:val="28"/>
          <w:szCs w:val="28"/>
          <w:lang w:val="it-IT"/>
        </w:rPr>
        <w:t>gl</w:t>
      </w:r>
      <w:r w:rsidR="00405DAA">
        <w:rPr>
          <w:sz w:val="28"/>
          <w:szCs w:val="28"/>
          <w:lang w:val="it-IT"/>
        </w:rPr>
        <w:t xml:space="preserve">i esercizi teorici sulla quarta dimensione con un manifesto pittorico unico nel suo genere: </w:t>
      </w:r>
      <w:r w:rsidR="00BC5A4F">
        <w:rPr>
          <w:sz w:val="28"/>
          <w:szCs w:val="28"/>
          <w:lang w:val="it-IT"/>
        </w:rPr>
        <w:t>(</w:t>
      </w:r>
      <w:r w:rsidR="00BC5A4F" w:rsidRPr="00405DAA">
        <w:rPr>
          <w:color w:val="FF0000"/>
          <w:sz w:val="28"/>
          <w:szCs w:val="28"/>
          <w:lang w:val="it-IT"/>
        </w:rPr>
        <w:t>43</w:t>
      </w:r>
      <w:r w:rsidR="00BC5A4F">
        <w:rPr>
          <w:sz w:val="28"/>
          <w:szCs w:val="28"/>
          <w:lang w:val="it-IT"/>
        </w:rPr>
        <w:t xml:space="preserve">) </w:t>
      </w:r>
      <w:r w:rsidR="00405DAA">
        <w:rPr>
          <w:sz w:val="28"/>
          <w:szCs w:val="28"/>
          <w:lang w:val="it-IT"/>
        </w:rPr>
        <w:t xml:space="preserve">la tela </w:t>
      </w:r>
      <w:r w:rsidR="00405DAA" w:rsidRPr="00405DAA">
        <w:rPr>
          <w:i/>
          <w:sz w:val="28"/>
          <w:szCs w:val="28"/>
          <w:lang w:val="it-IT"/>
        </w:rPr>
        <w:t>L’</w:t>
      </w:r>
      <w:proofErr w:type="spellStart"/>
      <w:r w:rsidR="00405DAA" w:rsidRPr="00405DAA">
        <w:rPr>
          <w:i/>
          <w:sz w:val="28"/>
          <w:szCs w:val="28"/>
          <w:lang w:val="it-IT"/>
        </w:rPr>
        <w:t>Horloge</w:t>
      </w:r>
      <w:proofErr w:type="spellEnd"/>
      <w:r w:rsidR="00405DAA">
        <w:rPr>
          <w:sz w:val="28"/>
          <w:szCs w:val="28"/>
          <w:lang w:val="it-IT"/>
        </w:rPr>
        <w:t xml:space="preserve"> scoperto per caso da me in </w:t>
      </w:r>
      <w:r w:rsidR="00996F5D">
        <w:rPr>
          <w:sz w:val="28"/>
          <w:szCs w:val="28"/>
          <w:lang w:val="it-IT"/>
        </w:rPr>
        <w:t>una collezione americana</w:t>
      </w:r>
      <w:r w:rsidR="00405DAA">
        <w:rPr>
          <w:sz w:val="28"/>
          <w:szCs w:val="28"/>
          <w:lang w:val="it-IT"/>
        </w:rPr>
        <w:t>, dipinta ancora nell’autunno di quell’anno cosi importante per l’arte moderna antebellica</w:t>
      </w:r>
      <w:r w:rsidR="00E30A48">
        <w:rPr>
          <w:sz w:val="28"/>
          <w:szCs w:val="28"/>
          <w:lang w:val="it-IT"/>
        </w:rPr>
        <w:t>.</w:t>
      </w:r>
    </w:p>
    <w:p w:rsidR="00996F5D" w:rsidRDefault="00996F5D" w:rsidP="00C53E4C">
      <w:pPr>
        <w:pStyle w:val="KeinLeerraum"/>
        <w:jc w:val="both"/>
        <w:rPr>
          <w:sz w:val="28"/>
          <w:szCs w:val="28"/>
          <w:lang w:val="it-IT"/>
        </w:rPr>
      </w:pPr>
    </w:p>
    <w:p w:rsidR="00405DAA" w:rsidRDefault="00405DAA" w:rsidP="00C53E4C">
      <w:pPr>
        <w:pStyle w:val="KeinLeerraum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Metzinger torna indietro al cubismo analitico </w:t>
      </w:r>
      <w:r w:rsidR="00BC5A4F">
        <w:rPr>
          <w:sz w:val="28"/>
          <w:szCs w:val="28"/>
          <w:lang w:val="it-IT"/>
        </w:rPr>
        <w:t>(</w:t>
      </w:r>
      <w:r w:rsidR="00BC5A4F" w:rsidRPr="00BC5A4F">
        <w:rPr>
          <w:color w:val="FF0000"/>
          <w:sz w:val="28"/>
          <w:szCs w:val="28"/>
          <w:lang w:val="it-IT"/>
        </w:rPr>
        <w:t>44</w:t>
      </w:r>
      <w:r w:rsidR="00BC5A4F">
        <w:rPr>
          <w:sz w:val="28"/>
          <w:szCs w:val="28"/>
          <w:lang w:val="it-IT"/>
        </w:rPr>
        <w:t>)</w:t>
      </w:r>
      <w:r w:rsidR="00FD449A">
        <w:rPr>
          <w:sz w:val="28"/>
          <w:szCs w:val="28"/>
          <w:lang w:val="it-IT"/>
        </w:rPr>
        <w:t>,</w:t>
      </w:r>
      <w:r w:rsidR="00BC5A4F">
        <w:rPr>
          <w:sz w:val="28"/>
          <w:szCs w:val="28"/>
          <w:lang w:val="it-IT"/>
        </w:rPr>
        <w:t xml:space="preserve"> </w:t>
      </w:r>
      <w:r w:rsidR="00A10EFB">
        <w:rPr>
          <w:sz w:val="28"/>
          <w:szCs w:val="28"/>
          <w:lang w:val="it-IT"/>
        </w:rPr>
        <w:t>ormai classico</w:t>
      </w:r>
      <w:r w:rsidR="00FD449A">
        <w:rPr>
          <w:sz w:val="28"/>
          <w:szCs w:val="28"/>
          <w:lang w:val="it-IT"/>
        </w:rPr>
        <w:t>,</w:t>
      </w:r>
      <w:r w:rsidR="00A10EF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con un orologio di camino spaccato, mette l</w:t>
      </w:r>
      <w:r w:rsidR="00424297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</w:t>
      </w:r>
      <w:r w:rsidR="00424297">
        <w:rPr>
          <w:sz w:val="28"/>
          <w:szCs w:val="28"/>
          <w:lang w:val="it-IT"/>
        </w:rPr>
        <w:t>lancetta</w:t>
      </w:r>
      <w:r>
        <w:rPr>
          <w:sz w:val="28"/>
          <w:szCs w:val="28"/>
          <w:lang w:val="it-IT"/>
        </w:rPr>
        <w:t xml:space="preserve"> su qualche minuto prima </w:t>
      </w:r>
      <w:r w:rsidR="00B56568">
        <w:rPr>
          <w:sz w:val="28"/>
          <w:szCs w:val="28"/>
          <w:lang w:val="it-IT"/>
        </w:rPr>
        <w:t>dell’</w:t>
      </w:r>
      <w:proofErr w:type="gramStart"/>
      <w:r w:rsidR="00424297">
        <w:rPr>
          <w:sz w:val="28"/>
          <w:szCs w:val="28"/>
          <w:lang w:val="it-IT"/>
        </w:rPr>
        <w:t>enigmatico</w:t>
      </w:r>
      <w:r w:rsidR="00E30A48">
        <w:rPr>
          <w:sz w:val="28"/>
          <w:szCs w:val="28"/>
          <w:lang w:val="it-IT"/>
        </w:rPr>
        <w:t xml:space="preserve"> </w:t>
      </w:r>
      <w:r w:rsidR="00424297">
        <w:rPr>
          <w:sz w:val="28"/>
          <w:szCs w:val="28"/>
          <w:lang w:val="it-IT"/>
        </w:rPr>
        <w:t>“quattro</w:t>
      </w:r>
      <w:proofErr w:type="gramEnd"/>
      <w:r>
        <w:rPr>
          <w:sz w:val="28"/>
          <w:szCs w:val="28"/>
          <w:lang w:val="it-IT"/>
        </w:rPr>
        <w:t>”</w:t>
      </w:r>
      <w:r w:rsidR="00A10EFB">
        <w:rPr>
          <w:sz w:val="28"/>
          <w:szCs w:val="28"/>
          <w:lang w:val="it-IT"/>
        </w:rPr>
        <w:t xml:space="preserve"> (o della </w:t>
      </w:r>
      <w:r w:rsidR="00A10EFB" w:rsidRPr="00424297">
        <w:rPr>
          <w:i/>
          <w:sz w:val="28"/>
          <w:szCs w:val="28"/>
          <w:lang w:val="it-IT"/>
        </w:rPr>
        <w:t>quarta dimensione</w:t>
      </w:r>
      <w:r w:rsidR="00A10EFB">
        <w:rPr>
          <w:sz w:val="28"/>
          <w:szCs w:val="28"/>
          <w:lang w:val="it-IT"/>
        </w:rPr>
        <w:t>!)</w:t>
      </w:r>
      <w:r>
        <w:rPr>
          <w:sz w:val="28"/>
          <w:szCs w:val="28"/>
          <w:lang w:val="it-IT"/>
        </w:rPr>
        <w:t xml:space="preserve">, fa vedere che sa bene muovere il pendolo in </w:t>
      </w:r>
      <w:r w:rsidR="00B56568">
        <w:rPr>
          <w:sz w:val="28"/>
          <w:szCs w:val="28"/>
          <w:lang w:val="it-IT"/>
        </w:rPr>
        <w:t>triplice</w:t>
      </w:r>
      <w:r w:rsidR="00A10EF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azione</w:t>
      </w:r>
      <w:r w:rsidR="00A10EFB">
        <w:rPr>
          <w:sz w:val="28"/>
          <w:szCs w:val="28"/>
          <w:lang w:val="it-IT"/>
        </w:rPr>
        <w:t xml:space="preserve"> al mod</w:t>
      </w:r>
      <w:r w:rsidR="00996F5D">
        <w:rPr>
          <w:sz w:val="28"/>
          <w:szCs w:val="28"/>
          <w:lang w:val="it-IT"/>
        </w:rPr>
        <w:t>o</w:t>
      </w:r>
      <w:r w:rsidR="00A10EFB">
        <w:rPr>
          <w:sz w:val="28"/>
          <w:szCs w:val="28"/>
          <w:lang w:val="it-IT"/>
        </w:rPr>
        <w:t xml:space="preserve"> dei colleghi futuristi, ma lascia tutto in </w:t>
      </w:r>
      <w:r w:rsidR="00FD449A">
        <w:rPr>
          <w:sz w:val="28"/>
          <w:szCs w:val="28"/>
          <w:lang w:val="it-IT"/>
        </w:rPr>
        <w:t xml:space="preserve">un </w:t>
      </w:r>
      <w:r w:rsidR="00A10EFB">
        <w:rPr>
          <w:sz w:val="28"/>
          <w:szCs w:val="28"/>
          <w:lang w:val="it-IT"/>
        </w:rPr>
        <w:t>retroscena</w:t>
      </w:r>
      <w:r w:rsidR="00B56568">
        <w:rPr>
          <w:sz w:val="28"/>
          <w:szCs w:val="28"/>
          <w:lang w:val="it-IT"/>
        </w:rPr>
        <w:t xml:space="preserve"> un po’ offuscat</w:t>
      </w:r>
      <w:r w:rsidR="00FD449A">
        <w:rPr>
          <w:sz w:val="28"/>
          <w:szCs w:val="28"/>
          <w:lang w:val="it-IT"/>
        </w:rPr>
        <w:t>o</w:t>
      </w:r>
      <w:r w:rsidR="00A10EFB">
        <w:rPr>
          <w:sz w:val="28"/>
          <w:szCs w:val="28"/>
          <w:lang w:val="it-IT"/>
        </w:rPr>
        <w:t>. Davanti</w:t>
      </w:r>
      <w:r w:rsidR="00FD449A">
        <w:rPr>
          <w:sz w:val="28"/>
          <w:szCs w:val="28"/>
          <w:lang w:val="it-IT"/>
        </w:rPr>
        <w:t>,</w:t>
      </w:r>
      <w:r w:rsidR="00996F5D">
        <w:rPr>
          <w:sz w:val="28"/>
          <w:szCs w:val="28"/>
          <w:lang w:val="it-IT"/>
        </w:rPr>
        <w:t xml:space="preserve"> invece</w:t>
      </w:r>
      <w:r w:rsidR="00FD449A">
        <w:rPr>
          <w:sz w:val="28"/>
          <w:szCs w:val="28"/>
          <w:lang w:val="it-IT"/>
        </w:rPr>
        <w:t>,</w:t>
      </w:r>
      <w:r w:rsidR="00A10EFB">
        <w:rPr>
          <w:sz w:val="28"/>
          <w:szCs w:val="28"/>
          <w:lang w:val="it-IT"/>
        </w:rPr>
        <w:t xml:space="preserve"> posa un vaso colorato </w:t>
      </w:r>
      <w:r w:rsidR="00E30A48">
        <w:rPr>
          <w:sz w:val="28"/>
          <w:szCs w:val="28"/>
          <w:lang w:val="it-IT"/>
        </w:rPr>
        <w:t xml:space="preserve">(una volta) </w:t>
      </w:r>
      <w:r w:rsidR="00A10EFB">
        <w:rPr>
          <w:sz w:val="28"/>
          <w:szCs w:val="28"/>
          <w:lang w:val="it-IT"/>
        </w:rPr>
        <w:t xml:space="preserve">in </w:t>
      </w:r>
      <w:r w:rsidR="00B56568">
        <w:rPr>
          <w:sz w:val="28"/>
          <w:szCs w:val="28"/>
          <w:lang w:val="it-IT"/>
        </w:rPr>
        <w:t xml:space="preserve">vivo </w:t>
      </w:r>
      <w:r w:rsidR="00A10EFB">
        <w:rPr>
          <w:sz w:val="28"/>
          <w:szCs w:val="28"/>
          <w:lang w:val="it-IT"/>
        </w:rPr>
        <w:t>blu con riflessi illusionistici</w:t>
      </w:r>
      <w:r w:rsidR="00FD449A">
        <w:rPr>
          <w:sz w:val="28"/>
          <w:szCs w:val="28"/>
          <w:lang w:val="it-IT"/>
        </w:rPr>
        <w:t>,</w:t>
      </w:r>
      <w:r w:rsidR="00A10EFB">
        <w:rPr>
          <w:sz w:val="28"/>
          <w:szCs w:val="28"/>
          <w:lang w:val="it-IT"/>
        </w:rPr>
        <w:t xml:space="preserve"> annunciando la sua conversione a un postcubismo </w:t>
      </w:r>
      <w:r w:rsidR="00FD449A">
        <w:rPr>
          <w:sz w:val="28"/>
          <w:szCs w:val="28"/>
          <w:lang w:val="it-IT"/>
        </w:rPr>
        <w:t>un po’ pesante</w:t>
      </w:r>
      <w:r w:rsidR="00A10EFB">
        <w:rPr>
          <w:sz w:val="28"/>
          <w:szCs w:val="28"/>
          <w:lang w:val="it-IT"/>
        </w:rPr>
        <w:t xml:space="preserve"> </w:t>
      </w:r>
      <w:r w:rsidR="002269DD">
        <w:rPr>
          <w:sz w:val="28"/>
          <w:szCs w:val="28"/>
          <w:lang w:val="it-IT"/>
        </w:rPr>
        <w:t>sintetico</w:t>
      </w:r>
      <w:r w:rsidR="00FD449A">
        <w:rPr>
          <w:sz w:val="28"/>
          <w:szCs w:val="28"/>
          <w:lang w:val="it-IT"/>
        </w:rPr>
        <w:t>,</w:t>
      </w:r>
      <w:r w:rsidR="002269DD">
        <w:rPr>
          <w:sz w:val="28"/>
          <w:szCs w:val="28"/>
          <w:lang w:val="it-IT"/>
        </w:rPr>
        <w:t xml:space="preserve"> </w:t>
      </w:r>
      <w:r w:rsidR="00A10EFB">
        <w:rPr>
          <w:sz w:val="28"/>
          <w:szCs w:val="28"/>
          <w:lang w:val="it-IT"/>
        </w:rPr>
        <w:t>d</w:t>
      </w:r>
      <w:r w:rsidR="00B56568">
        <w:rPr>
          <w:sz w:val="28"/>
          <w:szCs w:val="28"/>
          <w:lang w:val="it-IT"/>
        </w:rPr>
        <w:t>a</w:t>
      </w:r>
      <w:r w:rsidR="00A10EFB">
        <w:rPr>
          <w:sz w:val="28"/>
          <w:szCs w:val="28"/>
          <w:lang w:val="it-IT"/>
        </w:rPr>
        <w:t>l volume e d</w:t>
      </w:r>
      <w:r w:rsidR="00B56568">
        <w:rPr>
          <w:sz w:val="28"/>
          <w:szCs w:val="28"/>
          <w:lang w:val="it-IT"/>
        </w:rPr>
        <w:t>a</w:t>
      </w:r>
      <w:r w:rsidR="00A10EFB">
        <w:rPr>
          <w:sz w:val="28"/>
          <w:szCs w:val="28"/>
          <w:lang w:val="it-IT"/>
        </w:rPr>
        <w:t xml:space="preserve">i contenuti </w:t>
      </w:r>
      <w:r w:rsidR="00B56568">
        <w:rPr>
          <w:sz w:val="28"/>
          <w:szCs w:val="28"/>
          <w:lang w:val="it-IT"/>
        </w:rPr>
        <w:t>“</w:t>
      </w:r>
      <w:r w:rsidR="00996F5D">
        <w:rPr>
          <w:sz w:val="28"/>
          <w:szCs w:val="28"/>
          <w:lang w:val="it-IT"/>
        </w:rPr>
        <w:t>parlanti</w:t>
      </w:r>
      <w:r w:rsidR="00B56568">
        <w:rPr>
          <w:sz w:val="28"/>
          <w:szCs w:val="28"/>
          <w:lang w:val="it-IT"/>
        </w:rPr>
        <w:t>”, stile</w:t>
      </w:r>
      <w:r w:rsidR="00A10EFB">
        <w:rPr>
          <w:sz w:val="28"/>
          <w:szCs w:val="28"/>
          <w:lang w:val="it-IT"/>
        </w:rPr>
        <w:t xml:space="preserve"> che </w:t>
      </w:r>
      <w:r w:rsidR="00996F5D">
        <w:rPr>
          <w:sz w:val="28"/>
          <w:szCs w:val="28"/>
          <w:lang w:val="it-IT"/>
        </w:rPr>
        <w:t xml:space="preserve">proseguirà </w:t>
      </w:r>
      <w:r w:rsidR="00A10EFB">
        <w:rPr>
          <w:sz w:val="28"/>
          <w:szCs w:val="28"/>
          <w:lang w:val="it-IT"/>
        </w:rPr>
        <w:t>fino alla sua morte nel 56. Come ammonimento al</w:t>
      </w:r>
      <w:r w:rsidR="002269DD">
        <w:rPr>
          <w:sz w:val="28"/>
          <w:szCs w:val="28"/>
          <w:lang w:val="it-IT"/>
        </w:rPr>
        <w:t>la ripresa del</w:t>
      </w:r>
      <w:r w:rsidR="00A10EFB">
        <w:rPr>
          <w:sz w:val="28"/>
          <w:szCs w:val="28"/>
          <w:lang w:val="it-IT"/>
        </w:rPr>
        <w:t xml:space="preserve"> disegno </w:t>
      </w:r>
      <w:r w:rsidR="002269DD">
        <w:rPr>
          <w:sz w:val="28"/>
          <w:szCs w:val="28"/>
          <w:lang w:val="it-IT"/>
        </w:rPr>
        <w:t xml:space="preserve">matematico </w:t>
      </w:r>
      <w:r w:rsidR="00424297">
        <w:rPr>
          <w:sz w:val="28"/>
          <w:szCs w:val="28"/>
          <w:lang w:val="it-IT"/>
        </w:rPr>
        <w:t>euclideo</w:t>
      </w:r>
      <w:r w:rsidR="00A10EFB">
        <w:rPr>
          <w:sz w:val="28"/>
          <w:szCs w:val="28"/>
          <w:lang w:val="it-IT"/>
        </w:rPr>
        <w:t xml:space="preserve"> e la composizione </w:t>
      </w:r>
      <w:r w:rsidR="00B56568">
        <w:rPr>
          <w:sz w:val="28"/>
          <w:szCs w:val="28"/>
          <w:lang w:val="it-IT"/>
        </w:rPr>
        <w:t xml:space="preserve">geometrica </w:t>
      </w:r>
      <w:r w:rsidR="00A10EFB">
        <w:rPr>
          <w:sz w:val="28"/>
          <w:szCs w:val="28"/>
          <w:lang w:val="it-IT"/>
        </w:rPr>
        <w:t>accurata</w:t>
      </w:r>
      <w:r w:rsidR="002269DD">
        <w:rPr>
          <w:sz w:val="28"/>
          <w:szCs w:val="28"/>
          <w:lang w:val="it-IT"/>
        </w:rPr>
        <w:t xml:space="preserve"> cara ai compagni di Puteaux o della </w:t>
      </w:r>
      <w:r w:rsidR="00E30A48">
        <w:rPr>
          <w:sz w:val="28"/>
          <w:szCs w:val="28"/>
          <w:lang w:val="it-IT"/>
        </w:rPr>
        <w:t xml:space="preserve">“Sezione aurea” o </w:t>
      </w:r>
      <w:r w:rsidR="002269DD" w:rsidRPr="002269DD">
        <w:rPr>
          <w:i/>
          <w:sz w:val="28"/>
          <w:szCs w:val="28"/>
          <w:lang w:val="it-IT"/>
        </w:rPr>
        <w:t>Section d’Or</w:t>
      </w:r>
      <w:r w:rsidR="00E30A48">
        <w:rPr>
          <w:sz w:val="28"/>
          <w:szCs w:val="28"/>
          <w:lang w:val="it-IT"/>
        </w:rPr>
        <w:t xml:space="preserve">, </w:t>
      </w:r>
      <w:r w:rsidR="00B56568">
        <w:rPr>
          <w:sz w:val="28"/>
          <w:szCs w:val="28"/>
          <w:lang w:val="it-IT"/>
        </w:rPr>
        <w:t>iscrive</w:t>
      </w:r>
      <w:r w:rsidR="002269DD">
        <w:rPr>
          <w:sz w:val="28"/>
          <w:szCs w:val="28"/>
          <w:lang w:val="it-IT"/>
        </w:rPr>
        <w:t xml:space="preserve"> sulla bocca del vaso una </w:t>
      </w:r>
      <w:r w:rsidR="002269DD" w:rsidRPr="00B56568">
        <w:rPr>
          <w:i/>
          <w:sz w:val="28"/>
          <w:szCs w:val="28"/>
          <w:lang w:val="it-IT"/>
        </w:rPr>
        <w:t xml:space="preserve">chiocciola d’oro o spirale </w:t>
      </w:r>
      <w:r w:rsidR="005E3A59">
        <w:rPr>
          <w:i/>
          <w:sz w:val="28"/>
          <w:szCs w:val="28"/>
          <w:lang w:val="it-IT"/>
        </w:rPr>
        <w:t xml:space="preserve">logaritmica </w:t>
      </w:r>
      <w:r w:rsidR="002269DD" w:rsidRPr="00B56568">
        <w:rPr>
          <w:i/>
          <w:sz w:val="28"/>
          <w:szCs w:val="28"/>
          <w:lang w:val="it-IT"/>
        </w:rPr>
        <w:t>di Fibonacci</w:t>
      </w:r>
      <w:r w:rsidR="002269DD">
        <w:rPr>
          <w:sz w:val="28"/>
          <w:szCs w:val="28"/>
          <w:lang w:val="it-IT"/>
        </w:rPr>
        <w:t xml:space="preserve">, simbolo astratto del tempo e della natura che si trova in tantissimi organismi </w:t>
      </w:r>
      <w:r w:rsidR="00424297">
        <w:rPr>
          <w:sz w:val="28"/>
          <w:szCs w:val="28"/>
          <w:lang w:val="it-IT"/>
        </w:rPr>
        <w:t>pietrificati</w:t>
      </w:r>
      <w:r w:rsidR="00996F5D">
        <w:rPr>
          <w:sz w:val="28"/>
          <w:szCs w:val="28"/>
          <w:lang w:val="it-IT"/>
        </w:rPr>
        <w:t xml:space="preserve"> o </w:t>
      </w:r>
      <w:r w:rsidR="002269DD">
        <w:rPr>
          <w:sz w:val="28"/>
          <w:szCs w:val="28"/>
          <w:lang w:val="it-IT"/>
        </w:rPr>
        <w:t>viventi</w:t>
      </w:r>
      <w:r w:rsidR="00996F5D">
        <w:rPr>
          <w:sz w:val="28"/>
          <w:szCs w:val="28"/>
          <w:lang w:val="it-IT"/>
        </w:rPr>
        <w:t xml:space="preserve">, i più veri “gemelli” e non più </w:t>
      </w:r>
      <w:r w:rsidR="00424297">
        <w:rPr>
          <w:sz w:val="28"/>
          <w:szCs w:val="28"/>
          <w:lang w:val="it-IT"/>
        </w:rPr>
        <w:t xml:space="preserve">tanto </w:t>
      </w:r>
      <w:r w:rsidR="00996F5D">
        <w:rPr>
          <w:sz w:val="28"/>
          <w:szCs w:val="28"/>
          <w:lang w:val="it-IT"/>
        </w:rPr>
        <w:t>dissimili</w:t>
      </w:r>
      <w:r w:rsidR="002269DD">
        <w:rPr>
          <w:sz w:val="28"/>
          <w:szCs w:val="28"/>
          <w:lang w:val="it-IT"/>
        </w:rPr>
        <w:t>.</w:t>
      </w:r>
      <w:r w:rsidR="00E30A48">
        <w:rPr>
          <w:sz w:val="28"/>
          <w:szCs w:val="28"/>
          <w:lang w:val="it-IT"/>
        </w:rPr>
        <w:t xml:space="preserve"> </w:t>
      </w:r>
      <w:r w:rsidR="00B56568">
        <w:rPr>
          <w:sz w:val="28"/>
          <w:szCs w:val="28"/>
          <w:lang w:val="it-IT"/>
        </w:rPr>
        <w:t>(</w:t>
      </w:r>
      <w:r w:rsidR="00B56568" w:rsidRPr="00B56568">
        <w:rPr>
          <w:color w:val="FF0000"/>
          <w:sz w:val="28"/>
          <w:szCs w:val="28"/>
          <w:lang w:val="it-IT"/>
        </w:rPr>
        <w:t>4</w:t>
      </w:r>
      <w:r w:rsidR="00BC5A4F">
        <w:rPr>
          <w:color w:val="FF0000"/>
          <w:sz w:val="28"/>
          <w:szCs w:val="28"/>
          <w:lang w:val="it-IT"/>
        </w:rPr>
        <w:t>5</w:t>
      </w:r>
      <w:r w:rsidR="00B56568">
        <w:rPr>
          <w:sz w:val="28"/>
          <w:szCs w:val="28"/>
          <w:lang w:val="it-IT"/>
        </w:rPr>
        <w:t>)</w:t>
      </w:r>
    </w:p>
    <w:p w:rsidR="00206F9A" w:rsidRDefault="00206F9A" w:rsidP="00817B61">
      <w:pPr>
        <w:pStyle w:val="KeinLeerraum"/>
        <w:jc w:val="right"/>
        <w:rPr>
          <w:sz w:val="16"/>
          <w:szCs w:val="16"/>
          <w:lang w:val="it-IT"/>
        </w:rPr>
      </w:pPr>
    </w:p>
    <w:p w:rsidR="00206F9A" w:rsidRPr="00B56568" w:rsidRDefault="00206F9A" w:rsidP="00817B61">
      <w:pPr>
        <w:pStyle w:val="KeinLeerraum"/>
        <w:jc w:val="right"/>
        <w:rPr>
          <w:lang w:val="it-IT"/>
        </w:rPr>
      </w:pPr>
    </w:p>
    <w:p w:rsidR="00A36390" w:rsidRPr="00B56568" w:rsidRDefault="00817B61" w:rsidP="00817B61">
      <w:pPr>
        <w:pStyle w:val="KeinLeerraum"/>
        <w:jc w:val="right"/>
        <w:rPr>
          <w:lang w:val="it-IT"/>
        </w:rPr>
      </w:pPr>
      <w:r w:rsidRPr="00B56568">
        <w:rPr>
          <w:lang w:val="it-IT"/>
        </w:rPr>
        <w:t>Erasmus Weddigen</w:t>
      </w:r>
    </w:p>
    <w:p w:rsidR="00817B61" w:rsidRDefault="00817B61" w:rsidP="00926C27">
      <w:pPr>
        <w:pStyle w:val="KeinLeerraum"/>
        <w:jc w:val="right"/>
        <w:rPr>
          <w:lang w:val="it-IT"/>
        </w:rPr>
      </w:pPr>
      <w:r w:rsidRPr="00B56568">
        <w:rPr>
          <w:lang w:val="it-IT"/>
        </w:rPr>
        <w:t>Berna/Venezia autunno 2012</w:t>
      </w:r>
    </w:p>
    <w:p w:rsidR="00BC5A4F" w:rsidRPr="00B56568" w:rsidRDefault="00BC5A4F" w:rsidP="00926C27">
      <w:pPr>
        <w:pStyle w:val="KeinLeerraum"/>
        <w:jc w:val="right"/>
        <w:rPr>
          <w:lang w:val="it-IT"/>
        </w:rPr>
      </w:pPr>
      <w:r>
        <w:rPr>
          <w:lang w:val="it-IT"/>
        </w:rPr>
        <w:t>(</w:t>
      </w:r>
      <w:r w:rsidRPr="00BC5A4F">
        <w:rPr>
          <w:color w:val="FF0000"/>
          <w:lang w:val="it-IT"/>
        </w:rPr>
        <w:t>46</w:t>
      </w:r>
      <w:r>
        <w:rPr>
          <w:lang w:val="it-IT"/>
        </w:rPr>
        <w:t>)</w:t>
      </w:r>
    </w:p>
    <w:sectPr w:rsidR="00BC5A4F" w:rsidRPr="00B56568" w:rsidSect="00893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7B" w:rsidRDefault="00BF257B" w:rsidP="00625261">
      <w:pPr>
        <w:spacing w:after="0" w:line="240" w:lineRule="auto"/>
      </w:pPr>
      <w:r>
        <w:separator/>
      </w:r>
    </w:p>
  </w:endnote>
  <w:endnote w:type="continuationSeparator" w:id="0">
    <w:p w:rsidR="00BF257B" w:rsidRDefault="00BF257B" w:rsidP="0062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8669"/>
      <w:docPartObj>
        <w:docPartGallery w:val="Page Numbers (Bottom of Page)"/>
        <w:docPartUnique/>
      </w:docPartObj>
    </w:sdtPr>
    <w:sdtContent>
      <w:p w:rsidR="00625261" w:rsidRDefault="00DC37ED">
        <w:pPr>
          <w:pStyle w:val="Fuzeile"/>
          <w:jc w:val="center"/>
        </w:pPr>
        <w:fldSimple w:instr=" PAGE   \* MERGEFORMAT ">
          <w:r w:rsidR="00923417">
            <w:rPr>
              <w:noProof/>
            </w:rPr>
            <w:t>2</w:t>
          </w:r>
        </w:fldSimple>
      </w:p>
    </w:sdtContent>
  </w:sdt>
  <w:p w:rsidR="00625261" w:rsidRDefault="0062526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7B" w:rsidRDefault="00BF257B" w:rsidP="00625261">
      <w:pPr>
        <w:spacing w:after="0" w:line="240" w:lineRule="auto"/>
      </w:pPr>
      <w:r>
        <w:separator/>
      </w:r>
    </w:p>
  </w:footnote>
  <w:footnote w:type="continuationSeparator" w:id="0">
    <w:p w:rsidR="00BF257B" w:rsidRDefault="00BF257B" w:rsidP="0062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61" w:rsidRDefault="0062526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416"/>
    <w:rsid w:val="0003272D"/>
    <w:rsid w:val="00032DA3"/>
    <w:rsid w:val="00045791"/>
    <w:rsid w:val="00057C16"/>
    <w:rsid w:val="00065C0F"/>
    <w:rsid w:val="00067D42"/>
    <w:rsid w:val="00073B58"/>
    <w:rsid w:val="00075699"/>
    <w:rsid w:val="00092BCD"/>
    <w:rsid w:val="00095943"/>
    <w:rsid w:val="000A1D15"/>
    <w:rsid w:val="000B5207"/>
    <w:rsid w:val="000D6028"/>
    <w:rsid w:val="000E71E5"/>
    <w:rsid w:val="000F3026"/>
    <w:rsid w:val="00133700"/>
    <w:rsid w:val="00135FFF"/>
    <w:rsid w:val="001552B6"/>
    <w:rsid w:val="0016165F"/>
    <w:rsid w:val="00187863"/>
    <w:rsid w:val="001A4C27"/>
    <w:rsid w:val="001D53E1"/>
    <w:rsid w:val="001E44C2"/>
    <w:rsid w:val="00202FA6"/>
    <w:rsid w:val="00206F9A"/>
    <w:rsid w:val="00211B77"/>
    <w:rsid w:val="00211BC7"/>
    <w:rsid w:val="00213064"/>
    <w:rsid w:val="00216081"/>
    <w:rsid w:val="00221040"/>
    <w:rsid w:val="002234D7"/>
    <w:rsid w:val="002269DD"/>
    <w:rsid w:val="00237CE3"/>
    <w:rsid w:val="00241685"/>
    <w:rsid w:val="00253877"/>
    <w:rsid w:val="002548C4"/>
    <w:rsid w:val="00265202"/>
    <w:rsid w:val="002700C7"/>
    <w:rsid w:val="00270C78"/>
    <w:rsid w:val="0028510D"/>
    <w:rsid w:val="002942E9"/>
    <w:rsid w:val="002B5FC3"/>
    <w:rsid w:val="00303AB4"/>
    <w:rsid w:val="00324546"/>
    <w:rsid w:val="00327280"/>
    <w:rsid w:val="0033138C"/>
    <w:rsid w:val="00350C62"/>
    <w:rsid w:val="003543C8"/>
    <w:rsid w:val="00374EE5"/>
    <w:rsid w:val="00387144"/>
    <w:rsid w:val="003A28CC"/>
    <w:rsid w:val="003C29FC"/>
    <w:rsid w:val="0040592C"/>
    <w:rsid w:val="00405DAA"/>
    <w:rsid w:val="00421956"/>
    <w:rsid w:val="00424297"/>
    <w:rsid w:val="00453383"/>
    <w:rsid w:val="004613F4"/>
    <w:rsid w:val="00464C10"/>
    <w:rsid w:val="00466727"/>
    <w:rsid w:val="00477F54"/>
    <w:rsid w:val="00485900"/>
    <w:rsid w:val="004A3034"/>
    <w:rsid w:val="004A7D2E"/>
    <w:rsid w:val="004E2612"/>
    <w:rsid w:val="00521151"/>
    <w:rsid w:val="005219BE"/>
    <w:rsid w:val="00522861"/>
    <w:rsid w:val="00523C1F"/>
    <w:rsid w:val="0052461A"/>
    <w:rsid w:val="00544BB8"/>
    <w:rsid w:val="00580798"/>
    <w:rsid w:val="005816D4"/>
    <w:rsid w:val="00597229"/>
    <w:rsid w:val="005C203E"/>
    <w:rsid w:val="005E0AF2"/>
    <w:rsid w:val="005E3A59"/>
    <w:rsid w:val="005E6254"/>
    <w:rsid w:val="005F3FAF"/>
    <w:rsid w:val="006069D7"/>
    <w:rsid w:val="00624B58"/>
    <w:rsid w:val="00625261"/>
    <w:rsid w:val="00630599"/>
    <w:rsid w:val="00637EBA"/>
    <w:rsid w:val="00663E8A"/>
    <w:rsid w:val="00675C8D"/>
    <w:rsid w:val="00695C17"/>
    <w:rsid w:val="006A5B18"/>
    <w:rsid w:val="006E1866"/>
    <w:rsid w:val="007132E7"/>
    <w:rsid w:val="00717A57"/>
    <w:rsid w:val="00762B7D"/>
    <w:rsid w:val="00773780"/>
    <w:rsid w:val="00791805"/>
    <w:rsid w:val="007A11A7"/>
    <w:rsid w:val="007B533C"/>
    <w:rsid w:val="007D7F30"/>
    <w:rsid w:val="007E72F0"/>
    <w:rsid w:val="007F462E"/>
    <w:rsid w:val="00801521"/>
    <w:rsid w:val="00817B61"/>
    <w:rsid w:val="008279A9"/>
    <w:rsid w:val="00830E8F"/>
    <w:rsid w:val="00842D2E"/>
    <w:rsid w:val="0085185C"/>
    <w:rsid w:val="008762D1"/>
    <w:rsid w:val="00893B8A"/>
    <w:rsid w:val="00897416"/>
    <w:rsid w:val="008A7FD2"/>
    <w:rsid w:val="008D20B0"/>
    <w:rsid w:val="00920036"/>
    <w:rsid w:val="00923417"/>
    <w:rsid w:val="00923669"/>
    <w:rsid w:val="00926C27"/>
    <w:rsid w:val="0094701C"/>
    <w:rsid w:val="00973508"/>
    <w:rsid w:val="00994237"/>
    <w:rsid w:val="00996F5D"/>
    <w:rsid w:val="009A4318"/>
    <w:rsid w:val="009B1BA8"/>
    <w:rsid w:val="009B1D8A"/>
    <w:rsid w:val="009F3E14"/>
    <w:rsid w:val="009F4A04"/>
    <w:rsid w:val="00A06E19"/>
    <w:rsid w:val="00A10EFB"/>
    <w:rsid w:val="00A12301"/>
    <w:rsid w:val="00A33999"/>
    <w:rsid w:val="00A36390"/>
    <w:rsid w:val="00A52D15"/>
    <w:rsid w:val="00A55F8B"/>
    <w:rsid w:val="00A56E16"/>
    <w:rsid w:val="00AA6346"/>
    <w:rsid w:val="00AC6F84"/>
    <w:rsid w:val="00AD2BE3"/>
    <w:rsid w:val="00B43B1E"/>
    <w:rsid w:val="00B56568"/>
    <w:rsid w:val="00B614FC"/>
    <w:rsid w:val="00B67C2E"/>
    <w:rsid w:val="00B95B71"/>
    <w:rsid w:val="00BA5DBF"/>
    <w:rsid w:val="00BB2F09"/>
    <w:rsid w:val="00BB7C57"/>
    <w:rsid w:val="00BC5A4F"/>
    <w:rsid w:val="00BC6197"/>
    <w:rsid w:val="00BD0183"/>
    <w:rsid w:val="00BD4A2D"/>
    <w:rsid w:val="00BE7F1C"/>
    <w:rsid w:val="00BF257B"/>
    <w:rsid w:val="00C11DC4"/>
    <w:rsid w:val="00C22B5B"/>
    <w:rsid w:val="00C24F39"/>
    <w:rsid w:val="00C53E4C"/>
    <w:rsid w:val="00C543A0"/>
    <w:rsid w:val="00C5733E"/>
    <w:rsid w:val="00C7114D"/>
    <w:rsid w:val="00C7405A"/>
    <w:rsid w:val="00CB0CCE"/>
    <w:rsid w:val="00CD6384"/>
    <w:rsid w:val="00CE4E87"/>
    <w:rsid w:val="00D22EB9"/>
    <w:rsid w:val="00D24D6C"/>
    <w:rsid w:val="00D512B4"/>
    <w:rsid w:val="00D66AD6"/>
    <w:rsid w:val="00D70707"/>
    <w:rsid w:val="00D800B1"/>
    <w:rsid w:val="00D868A4"/>
    <w:rsid w:val="00DA450E"/>
    <w:rsid w:val="00DC37ED"/>
    <w:rsid w:val="00DC5640"/>
    <w:rsid w:val="00DC7617"/>
    <w:rsid w:val="00DD32A2"/>
    <w:rsid w:val="00E117A2"/>
    <w:rsid w:val="00E15BF6"/>
    <w:rsid w:val="00E16F39"/>
    <w:rsid w:val="00E30A48"/>
    <w:rsid w:val="00E5517A"/>
    <w:rsid w:val="00E557C9"/>
    <w:rsid w:val="00E66E77"/>
    <w:rsid w:val="00E7502F"/>
    <w:rsid w:val="00E87420"/>
    <w:rsid w:val="00EB4297"/>
    <w:rsid w:val="00EB5CE1"/>
    <w:rsid w:val="00EE25AA"/>
    <w:rsid w:val="00EF4B27"/>
    <w:rsid w:val="00F011E6"/>
    <w:rsid w:val="00F434B7"/>
    <w:rsid w:val="00F65FD3"/>
    <w:rsid w:val="00F73D16"/>
    <w:rsid w:val="00F824E6"/>
    <w:rsid w:val="00F84D31"/>
    <w:rsid w:val="00F8650C"/>
    <w:rsid w:val="00FB0744"/>
    <w:rsid w:val="00FD449A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E16"/>
    <w:rPr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6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6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6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E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E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6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6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6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6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6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56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6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6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6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6E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56E16"/>
    <w:rPr>
      <w:i/>
      <w:iCs/>
    </w:rPr>
  </w:style>
  <w:style w:type="paragraph" w:styleId="KeinLeerraum">
    <w:name w:val="No Spacing"/>
    <w:uiPriority w:val="1"/>
    <w:qFormat/>
    <w:rsid w:val="00A56E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6E1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56E1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56E1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56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56E1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56E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56E1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56E1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56E1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56E1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6E1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6E1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olytonic">
    <w:name w:val="polytonic"/>
    <w:basedOn w:val="Absatz-Standardschriftart"/>
    <w:rsid w:val="00C5733E"/>
  </w:style>
  <w:style w:type="paragraph" w:styleId="Kopfzeile">
    <w:name w:val="header"/>
    <w:basedOn w:val="Standard"/>
    <w:link w:val="KopfzeileZchn"/>
    <w:uiPriority w:val="99"/>
    <w:semiHidden/>
    <w:unhideWhenUsed/>
    <w:rsid w:val="0062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5261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2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261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2453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12</cp:revision>
  <cp:lastPrinted>2012-11-14T13:06:00Z</cp:lastPrinted>
  <dcterms:created xsi:type="dcterms:W3CDTF">2012-11-13T16:06:00Z</dcterms:created>
  <dcterms:modified xsi:type="dcterms:W3CDTF">2012-11-16T09:02:00Z</dcterms:modified>
</cp:coreProperties>
</file>